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44"/>
        <w:gridCol w:w="4926"/>
      </w:tblGrid>
      <w:tr w:rsidR="00A642A0" w:rsidRPr="00A642A0" w:rsidTr="005E1B22">
        <w:tc>
          <w:tcPr>
            <w:tcW w:w="4644" w:type="dxa"/>
          </w:tcPr>
          <w:p w:rsidR="00A642A0" w:rsidRPr="00A642A0" w:rsidRDefault="00A642A0" w:rsidP="00A642A0">
            <w:pPr>
              <w:tabs>
                <w:tab w:val="left" w:pos="9210"/>
              </w:tabs>
              <w:autoSpaceDE w:val="0"/>
              <w:spacing w:after="0" w:line="240" w:lineRule="exact"/>
              <w:rPr>
                <w:rFonts w:ascii="Times New Roman" w:eastAsia="Arial CYR" w:hAnsi="Times New Roman" w:cs="Times New Roman"/>
                <w:sz w:val="28"/>
                <w:szCs w:val="28"/>
              </w:rPr>
            </w:pPr>
          </w:p>
        </w:tc>
        <w:tc>
          <w:tcPr>
            <w:tcW w:w="4926" w:type="dxa"/>
          </w:tcPr>
          <w:p w:rsidR="00A642A0" w:rsidRPr="00A642A0" w:rsidRDefault="00A642A0" w:rsidP="00A642A0">
            <w:pPr>
              <w:tabs>
                <w:tab w:val="left" w:pos="9210"/>
              </w:tabs>
              <w:autoSpaceDE w:val="0"/>
              <w:spacing w:after="0" w:line="240" w:lineRule="exact"/>
              <w:jc w:val="center"/>
              <w:rPr>
                <w:rFonts w:ascii="Times New Roman" w:eastAsia="Arial CYR" w:hAnsi="Times New Roman" w:cs="Times New Roman"/>
                <w:sz w:val="28"/>
                <w:szCs w:val="28"/>
              </w:rPr>
            </w:pPr>
            <w:r w:rsidRPr="00A642A0">
              <w:rPr>
                <w:rFonts w:ascii="Times New Roman" w:eastAsia="Arial CYR" w:hAnsi="Times New Roman" w:cs="Times New Roman"/>
                <w:sz w:val="28"/>
                <w:szCs w:val="28"/>
              </w:rPr>
              <w:t>УТВЕРЖДЕН</w:t>
            </w:r>
            <w:r w:rsidR="00025809">
              <w:rPr>
                <w:rFonts w:ascii="Times New Roman" w:eastAsia="Arial CYR" w:hAnsi="Times New Roman" w:cs="Times New Roman"/>
                <w:sz w:val="28"/>
                <w:szCs w:val="28"/>
              </w:rPr>
              <w:t>Ы</w:t>
            </w:r>
          </w:p>
          <w:p w:rsidR="00A642A0" w:rsidRPr="00A642A0" w:rsidRDefault="00A642A0" w:rsidP="00A642A0">
            <w:pPr>
              <w:tabs>
                <w:tab w:val="left" w:pos="9210"/>
              </w:tabs>
              <w:autoSpaceDE w:val="0"/>
              <w:spacing w:after="0" w:line="240" w:lineRule="exact"/>
              <w:jc w:val="center"/>
              <w:rPr>
                <w:rFonts w:ascii="Times New Roman" w:eastAsia="Arial CYR" w:hAnsi="Times New Roman" w:cs="Times New Roman"/>
                <w:sz w:val="28"/>
                <w:szCs w:val="28"/>
              </w:rPr>
            </w:pPr>
            <w:r w:rsidRPr="00A642A0">
              <w:rPr>
                <w:rFonts w:ascii="Times New Roman" w:eastAsia="Arial CYR" w:hAnsi="Times New Roman" w:cs="Times New Roman"/>
                <w:sz w:val="28"/>
                <w:szCs w:val="28"/>
              </w:rPr>
              <w:t>постановлением администрации Шпаковского муниципального округа Ставропольского края</w:t>
            </w:r>
          </w:p>
          <w:p w:rsidR="00A642A0" w:rsidRPr="00A642A0" w:rsidRDefault="00594621" w:rsidP="009942B1">
            <w:pPr>
              <w:tabs>
                <w:tab w:val="left" w:pos="9210"/>
              </w:tabs>
              <w:autoSpaceDE w:val="0"/>
              <w:spacing w:after="0" w:line="240" w:lineRule="exact"/>
              <w:jc w:val="center"/>
              <w:rPr>
                <w:rFonts w:ascii="Times New Roman" w:eastAsia="Arial CYR" w:hAnsi="Times New Roman" w:cs="Times New Roman"/>
                <w:sz w:val="28"/>
                <w:szCs w:val="28"/>
              </w:rPr>
            </w:pPr>
            <w:r>
              <w:rPr>
                <w:rFonts w:ascii="Times New Roman" w:eastAsia="Arial CYR" w:hAnsi="Times New Roman" w:cs="Times New Roman"/>
                <w:sz w:val="28"/>
                <w:szCs w:val="28"/>
              </w:rPr>
              <w:t>от 10 октября 2022 г. № 1447</w:t>
            </w:r>
          </w:p>
        </w:tc>
      </w:tr>
    </w:tbl>
    <w:p w:rsidR="00621D06" w:rsidRPr="00621D06" w:rsidRDefault="00621D06" w:rsidP="00621D06">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621D06" w:rsidRPr="00621D06" w:rsidRDefault="00621D06" w:rsidP="00621D06">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621D06" w:rsidRPr="00621D06" w:rsidRDefault="00621D06" w:rsidP="00621D06">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621D06" w:rsidRPr="00621D06" w:rsidRDefault="00621D06" w:rsidP="00621D06">
      <w:pPr>
        <w:widowControl w:val="0"/>
        <w:autoSpaceDE w:val="0"/>
        <w:autoSpaceDN w:val="0"/>
        <w:adjustRightInd w:val="0"/>
        <w:spacing w:after="0" w:line="240" w:lineRule="exact"/>
        <w:ind w:firstLine="709"/>
        <w:jc w:val="center"/>
        <w:rPr>
          <w:rFonts w:ascii="Times New Roman" w:eastAsiaTheme="minorHAnsi" w:hAnsi="Times New Roman" w:cs="Times New Roman"/>
          <w:bCs/>
          <w:sz w:val="28"/>
          <w:szCs w:val="28"/>
          <w:lang w:eastAsia="en-US"/>
        </w:rPr>
      </w:pPr>
      <w:bookmarkStart w:id="0" w:name="Par39"/>
      <w:bookmarkEnd w:id="0"/>
      <w:r>
        <w:rPr>
          <w:rFonts w:ascii="Times New Roman" w:eastAsiaTheme="minorHAnsi" w:hAnsi="Times New Roman" w:cs="Times New Roman"/>
          <w:bCs/>
          <w:sz w:val="28"/>
          <w:szCs w:val="28"/>
          <w:lang w:eastAsia="en-US"/>
        </w:rPr>
        <w:t>ПРАВИЛА</w:t>
      </w:r>
    </w:p>
    <w:p w:rsidR="00621D06" w:rsidRPr="00621D06" w:rsidRDefault="00621D06" w:rsidP="00621D06">
      <w:pPr>
        <w:widowControl w:val="0"/>
        <w:autoSpaceDE w:val="0"/>
        <w:autoSpaceDN w:val="0"/>
        <w:adjustRightInd w:val="0"/>
        <w:spacing w:after="0" w:line="240" w:lineRule="exact"/>
        <w:ind w:firstLine="709"/>
        <w:jc w:val="center"/>
        <w:rPr>
          <w:rFonts w:ascii="Times New Roman" w:eastAsiaTheme="minorHAnsi" w:hAnsi="Times New Roman" w:cs="Times New Roman"/>
          <w:bCs/>
          <w:sz w:val="28"/>
          <w:szCs w:val="28"/>
          <w:lang w:eastAsia="en-US"/>
        </w:rPr>
      </w:pPr>
    </w:p>
    <w:p w:rsidR="00621D06" w:rsidRDefault="00621D06" w:rsidP="00621D06">
      <w:pPr>
        <w:tabs>
          <w:tab w:val="left" w:pos="851"/>
        </w:tabs>
        <w:spacing w:after="0" w:line="240" w:lineRule="exact"/>
        <w:jc w:val="center"/>
        <w:rPr>
          <w:rFonts w:ascii="Times New Roman" w:eastAsia="Times New Roman" w:hAnsi="Times New Roman" w:cs="Times New Roman"/>
          <w:color w:val="000000"/>
          <w:sz w:val="28"/>
          <w:szCs w:val="28"/>
        </w:rPr>
      </w:pPr>
      <w:r w:rsidRPr="00CC07E6">
        <w:rPr>
          <w:rFonts w:ascii="Times New Roman" w:hAnsi="Times New Roman" w:cs="Times New Roman"/>
          <w:sz w:val="28"/>
          <w:szCs w:val="28"/>
        </w:rPr>
        <w:t>персонифицированного финансирования</w:t>
      </w:r>
      <w:r w:rsidR="00E5388E">
        <w:rPr>
          <w:rFonts w:ascii="Times New Roman" w:hAnsi="Times New Roman" w:cs="Times New Roman"/>
          <w:sz w:val="28"/>
          <w:szCs w:val="28"/>
        </w:rPr>
        <w:t xml:space="preserve"> </w:t>
      </w:r>
      <w:r w:rsidRPr="00CC07E6">
        <w:rPr>
          <w:rFonts w:ascii="Times New Roman" w:hAnsi="Times New Roman" w:cs="Times New Roman"/>
          <w:sz w:val="28"/>
          <w:szCs w:val="28"/>
        </w:rPr>
        <w:t xml:space="preserve">дополнительного образования детей в </w:t>
      </w:r>
      <w:r w:rsidRPr="00CC07E6">
        <w:rPr>
          <w:rFonts w:ascii="Times New Roman" w:eastAsia="Times New Roman" w:hAnsi="Times New Roman" w:cs="Times New Roman"/>
          <w:color w:val="000000"/>
          <w:sz w:val="28"/>
          <w:szCs w:val="28"/>
        </w:rPr>
        <w:t>Шпаковском муниципальном округе Ставропольского края</w:t>
      </w:r>
    </w:p>
    <w:p w:rsidR="0008735C" w:rsidRPr="00CC07E6" w:rsidRDefault="0008735C" w:rsidP="00621D06">
      <w:pPr>
        <w:tabs>
          <w:tab w:val="left" w:pos="851"/>
        </w:tabs>
        <w:spacing w:after="0" w:line="240" w:lineRule="exact"/>
        <w:jc w:val="center"/>
        <w:rPr>
          <w:rFonts w:ascii="Times New Roman" w:hAnsi="Times New Roman" w:cs="Times New Roman"/>
          <w:sz w:val="28"/>
          <w:szCs w:val="28"/>
        </w:rPr>
      </w:pPr>
    </w:p>
    <w:p w:rsidR="00621D06" w:rsidRDefault="00621D06" w:rsidP="00621D06">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1. </w:t>
      </w:r>
      <w:proofErr w:type="gramStart"/>
      <w:r w:rsidR="00C75EEC">
        <w:rPr>
          <w:rFonts w:ascii="Times New Roman" w:eastAsiaTheme="minorHAnsi" w:hAnsi="Times New Roman" w:cs="Times New Roman"/>
          <w:sz w:val="28"/>
          <w:szCs w:val="28"/>
          <w:lang w:eastAsia="en-US"/>
        </w:rPr>
        <w:t xml:space="preserve">Настоящие </w:t>
      </w:r>
      <w:r w:rsidRPr="00E5388E">
        <w:rPr>
          <w:rFonts w:ascii="Times New Roman" w:eastAsiaTheme="minorHAnsi" w:hAnsi="Times New Roman" w:cs="Times New Roman"/>
          <w:sz w:val="28"/>
          <w:szCs w:val="28"/>
          <w:lang w:eastAsia="en-US"/>
        </w:rPr>
        <w:t xml:space="preserve">Правила регулируют порядок функционирования системы персонифицированного финансирования дополнительного образования детей (далее – система персонифицированного финансирования), внедрение которой осуществляется в </w:t>
      </w:r>
      <w:r w:rsidR="009942B1" w:rsidRPr="00E5388E">
        <w:rPr>
          <w:rFonts w:ascii="Times New Roman" w:eastAsiaTheme="minorHAnsi" w:hAnsi="Times New Roman" w:cs="Times New Roman"/>
          <w:sz w:val="28"/>
          <w:szCs w:val="28"/>
          <w:lang w:eastAsia="en-US"/>
        </w:rPr>
        <w:t>Шпаковском муниципальном округе Ставропольского края (далее – округ)</w:t>
      </w:r>
      <w:r w:rsidRPr="00E5388E">
        <w:rPr>
          <w:rFonts w:ascii="Times New Roman" w:eastAsiaTheme="minorHAnsi" w:hAnsi="Times New Roman" w:cs="Times New Roman"/>
          <w:sz w:val="28"/>
          <w:szCs w:val="28"/>
          <w:lang w:eastAsia="en-US"/>
        </w:rPr>
        <w:t xml:space="preserve"> </w:t>
      </w:r>
      <w:r w:rsidR="009942B1" w:rsidRPr="00E5388E">
        <w:rPr>
          <w:rFonts w:ascii="Times New Roman" w:eastAsiaTheme="minorHAnsi" w:hAnsi="Times New Roman" w:cs="Times New Roman"/>
          <w:sz w:val="28"/>
          <w:szCs w:val="28"/>
          <w:lang w:eastAsia="en-US"/>
        </w:rPr>
        <w:t>реализаци</w:t>
      </w:r>
      <w:r w:rsidR="00C75EEC">
        <w:rPr>
          <w:rFonts w:ascii="Times New Roman" w:eastAsiaTheme="minorHAnsi" w:hAnsi="Times New Roman" w:cs="Times New Roman"/>
          <w:sz w:val="28"/>
          <w:szCs w:val="28"/>
          <w:lang w:eastAsia="en-US"/>
        </w:rPr>
        <w:t>ей</w:t>
      </w:r>
      <w:r w:rsidR="009942B1" w:rsidRPr="00E5388E">
        <w:rPr>
          <w:rFonts w:ascii="Times New Roman" w:eastAsiaTheme="minorHAnsi" w:hAnsi="Times New Roman" w:cs="Times New Roman"/>
          <w:sz w:val="28"/>
          <w:szCs w:val="28"/>
          <w:lang w:eastAsia="en-US"/>
        </w:rPr>
        <w:t xml:space="preserve">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w:t>
      </w:r>
      <w:r w:rsidR="00B73294">
        <w:rPr>
          <w:rFonts w:ascii="Times New Roman" w:eastAsiaTheme="minorHAnsi" w:hAnsi="Times New Roman" w:cs="Times New Roman"/>
          <w:sz w:val="28"/>
          <w:szCs w:val="28"/>
          <w:lang w:eastAsia="en-US"/>
        </w:rPr>
        <w:t xml:space="preserve">от 03 сентября </w:t>
      </w:r>
      <w:r w:rsidR="009942B1" w:rsidRPr="00E5388E">
        <w:rPr>
          <w:rFonts w:ascii="Times New Roman" w:eastAsiaTheme="minorHAnsi" w:hAnsi="Times New Roman" w:cs="Times New Roman"/>
          <w:sz w:val="28"/>
          <w:szCs w:val="28"/>
          <w:lang w:eastAsia="en-US"/>
        </w:rPr>
        <w:t>2018 года №</w:t>
      </w:r>
      <w:r w:rsidR="00C75EEC">
        <w:rPr>
          <w:rFonts w:ascii="Times New Roman" w:eastAsiaTheme="minorHAnsi" w:hAnsi="Times New Roman" w:cs="Times New Roman"/>
          <w:sz w:val="28"/>
          <w:szCs w:val="28"/>
          <w:lang w:eastAsia="en-US"/>
        </w:rPr>
        <w:t xml:space="preserve"> </w:t>
      </w:r>
      <w:r w:rsidR="009942B1" w:rsidRPr="00E5388E">
        <w:rPr>
          <w:rFonts w:ascii="Times New Roman" w:eastAsiaTheme="minorHAnsi" w:hAnsi="Times New Roman" w:cs="Times New Roman"/>
          <w:sz w:val="28"/>
          <w:szCs w:val="28"/>
          <w:lang w:eastAsia="en-US"/>
        </w:rPr>
        <w:t>10, на основании распоряжени</w:t>
      </w:r>
      <w:r w:rsidR="00B73294">
        <w:rPr>
          <w:rFonts w:ascii="Times New Roman" w:eastAsiaTheme="minorHAnsi" w:hAnsi="Times New Roman" w:cs="Times New Roman"/>
          <w:sz w:val="28"/>
          <w:szCs w:val="28"/>
          <w:lang w:eastAsia="en-US"/>
        </w:rPr>
        <w:t>й</w:t>
      </w:r>
      <w:r w:rsidR="009942B1" w:rsidRPr="00E5388E">
        <w:rPr>
          <w:rFonts w:ascii="Times New Roman" w:eastAsiaTheme="minorHAnsi" w:hAnsi="Times New Roman" w:cs="Times New Roman"/>
          <w:sz w:val="28"/>
          <w:szCs w:val="28"/>
          <w:lang w:eastAsia="en-US"/>
        </w:rPr>
        <w:t xml:space="preserve"> Правительства</w:t>
      </w:r>
      <w:proofErr w:type="gramEnd"/>
      <w:r w:rsidR="009942B1" w:rsidRPr="00E5388E">
        <w:rPr>
          <w:rFonts w:ascii="Times New Roman" w:eastAsiaTheme="minorHAnsi" w:hAnsi="Times New Roman" w:cs="Times New Roman"/>
          <w:sz w:val="28"/>
          <w:szCs w:val="28"/>
          <w:lang w:eastAsia="en-US"/>
        </w:rPr>
        <w:t xml:space="preserve"> </w:t>
      </w:r>
      <w:proofErr w:type="gramStart"/>
      <w:r w:rsidR="009942B1" w:rsidRPr="00E5388E">
        <w:rPr>
          <w:rFonts w:ascii="Times New Roman" w:eastAsiaTheme="minorHAnsi" w:hAnsi="Times New Roman" w:cs="Times New Roman"/>
          <w:sz w:val="28"/>
          <w:szCs w:val="28"/>
          <w:lang w:eastAsia="en-US"/>
        </w:rPr>
        <w:t xml:space="preserve">Ставропольского края от 16 октября 2020 года № 571-рп «О мерах по реализации на территории Ставропольского края мероприятия по формированию современных управленческих решений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 от 01 апреля 2021 года № 103-рп «О внедрении системы персонифицированного финансирования дополнительного образования детей в Ставропольском крае», руководствуясь Уставом </w:t>
      </w:r>
      <w:r w:rsidR="00A12E89" w:rsidRPr="00E5388E">
        <w:rPr>
          <w:rFonts w:ascii="Times New Roman" w:eastAsiaTheme="minorHAnsi" w:hAnsi="Times New Roman" w:cs="Times New Roman"/>
          <w:sz w:val="28"/>
          <w:szCs w:val="28"/>
          <w:lang w:eastAsia="en-US"/>
        </w:rPr>
        <w:t>округа</w:t>
      </w:r>
      <w:r w:rsidRPr="00E5388E">
        <w:rPr>
          <w:rFonts w:ascii="Times New Roman" w:eastAsiaTheme="minorHAnsi" w:hAnsi="Times New Roman" w:cs="Times New Roman"/>
          <w:sz w:val="28"/>
          <w:szCs w:val="28"/>
          <w:lang w:eastAsia="en-US"/>
        </w:rPr>
        <w:t>.</w:t>
      </w:r>
      <w:proofErr w:type="gramEnd"/>
    </w:p>
    <w:p w:rsidR="00B73294" w:rsidRPr="00E5388E"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E5388E">
        <w:rPr>
          <w:rFonts w:ascii="Times New Roman" w:eastAsiaTheme="minorHAnsi" w:hAnsi="Times New Roman" w:cs="Times New Roman"/>
          <w:sz w:val="28"/>
          <w:szCs w:val="28"/>
          <w:lang w:eastAsia="en-US"/>
        </w:rPr>
        <w:t xml:space="preserve">2. </w:t>
      </w:r>
      <w:proofErr w:type="gramStart"/>
      <w:r w:rsidRPr="00E5388E">
        <w:rPr>
          <w:rFonts w:ascii="Times New Roman" w:eastAsiaTheme="minorHAnsi" w:hAnsi="Times New Roman" w:cs="Times New Roman"/>
          <w:sz w:val="28"/>
          <w:szCs w:val="28"/>
          <w:lang w:eastAsia="en-US"/>
        </w:rPr>
        <w:t>Система персонифицированного финансирования дополнительного</w:t>
      </w:r>
      <w:r w:rsidRPr="00103665">
        <w:rPr>
          <w:rFonts w:ascii="Times New Roman" w:eastAsiaTheme="minorHAnsi" w:hAnsi="Times New Roman" w:cs="Times New Roman"/>
          <w:sz w:val="28"/>
          <w:szCs w:val="28"/>
          <w:lang w:eastAsia="en-US"/>
        </w:rPr>
        <w:t xml:space="preserve"> образования детей предусматривает финансовое обеспечение реализации дополнительных общеразвивающих программ на основании выбора обучающимся, его родителями (законными представителями) образовательной услуги организации, осуществляющей образовательную деятельность по дополнительным общеобразовательным программам, вне зависимости от организационно-правовых форм, за счет предоставления организации, осуществляющей образовательную деятельность по дополнительным общеобразовательным программам, сертификата дополнительного образования на территории </w:t>
      </w:r>
      <w:r w:rsidR="005B34BD">
        <w:rPr>
          <w:rFonts w:ascii="Times New Roman" w:eastAsiaTheme="minorHAnsi" w:hAnsi="Times New Roman" w:cs="Times New Roman"/>
          <w:sz w:val="28"/>
          <w:szCs w:val="28"/>
          <w:lang w:eastAsia="en-US"/>
        </w:rPr>
        <w:t>округа</w:t>
      </w:r>
      <w:r w:rsidRPr="00103665">
        <w:rPr>
          <w:rFonts w:ascii="Times New Roman" w:eastAsiaTheme="minorHAnsi" w:hAnsi="Times New Roman" w:cs="Times New Roman"/>
          <w:sz w:val="28"/>
          <w:szCs w:val="28"/>
          <w:lang w:eastAsia="en-US"/>
        </w:rPr>
        <w:t>.</w:t>
      </w:r>
      <w:proofErr w:type="gramEnd"/>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3. 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на территории </w:t>
      </w:r>
      <w:r w:rsidR="005B34BD">
        <w:rPr>
          <w:rFonts w:ascii="Times New Roman" w:eastAsiaTheme="minorHAnsi" w:hAnsi="Times New Roman" w:cs="Times New Roman"/>
          <w:sz w:val="28"/>
          <w:szCs w:val="28"/>
          <w:lang w:eastAsia="en-US"/>
        </w:rPr>
        <w:t>округа</w:t>
      </w:r>
      <w:r w:rsidRPr="00103665">
        <w:rPr>
          <w:rFonts w:ascii="Times New Roman" w:eastAsiaTheme="minorHAnsi" w:hAnsi="Times New Roman" w:cs="Times New Roman"/>
          <w:sz w:val="28"/>
          <w:szCs w:val="28"/>
          <w:lang w:eastAsia="en-US"/>
        </w:rPr>
        <w:t xml:space="preserve">, для оплаты </w:t>
      </w:r>
      <w:r w:rsidRPr="00103665">
        <w:rPr>
          <w:rFonts w:ascii="Times New Roman" w:eastAsiaTheme="minorHAnsi" w:hAnsi="Times New Roman" w:cs="Times New Roman"/>
          <w:sz w:val="28"/>
          <w:szCs w:val="28"/>
          <w:lang w:eastAsia="en-US"/>
        </w:rPr>
        <w:lastRenderedPageBreak/>
        <w:t>образовательных услуг дополнительного образования детей по дополнительным общеразвивающим программам, реализуемым исполнителями образовательных услуг.</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4. В настоящих Правилах используются</w:t>
      </w:r>
      <w:r w:rsidR="005B34BD">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следующие понятия:</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образовательная услуга – услуга по реализации дополнительной общеразвивающей программы, оказываемая в рамках системы персонифицированного финансирования;</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потребитель – физическое лицо в возрасте от 5 до 18 лет, проживающее на территории </w:t>
      </w:r>
      <w:r w:rsidR="005B34BD">
        <w:rPr>
          <w:rFonts w:ascii="Times New Roman" w:eastAsiaTheme="minorHAnsi" w:hAnsi="Times New Roman" w:cs="Times New Roman"/>
          <w:sz w:val="28"/>
          <w:szCs w:val="28"/>
          <w:lang w:eastAsia="en-US"/>
        </w:rPr>
        <w:t xml:space="preserve">округа </w:t>
      </w:r>
      <w:r w:rsidRPr="00103665">
        <w:rPr>
          <w:rFonts w:ascii="Times New Roman" w:eastAsiaTheme="minorHAnsi" w:hAnsi="Times New Roman" w:cs="Times New Roman"/>
          <w:sz w:val="28"/>
          <w:szCs w:val="28"/>
          <w:lang w:eastAsia="en-US"/>
        </w:rPr>
        <w:t>на законных основаниях и имеющее право на получение образовательных услуг;</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сертификат дополнительного образования – реестровая запись</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 xml:space="preserve">о включении потребителя в систему персонифицированного финансирования, подтверждающая его право на получение дополнительного образования за счет средств бюджета </w:t>
      </w:r>
      <w:r w:rsidR="005B34BD">
        <w:rPr>
          <w:rFonts w:ascii="Times New Roman" w:eastAsiaTheme="minorHAnsi" w:hAnsi="Times New Roman" w:cs="Times New Roman"/>
          <w:sz w:val="28"/>
          <w:szCs w:val="28"/>
          <w:lang w:eastAsia="en-US"/>
        </w:rPr>
        <w:t>округа</w:t>
      </w:r>
      <w:r w:rsidRPr="00103665">
        <w:rPr>
          <w:rFonts w:ascii="Times New Roman" w:eastAsiaTheme="minorHAnsi" w:hAnsi="Times New Roman" w:cs="Times New Roman"/>
          <w:sz w:val="28"/>
          <w:szCs w:val="28"/>
          <w:lang w:eastAsia="en-US"/>
        </w:rPr>
        <w:t xml:space="preserve"> в порядке и на условиях, определяемых настоящими Правилами и право исполнителя образовательных услуг получить из бюджета </w:t>
      </w:r>
      <w:r w:rsidR="005B34BD">
        <w:rPr>
          <w:rFonts w:ascii="Times New Roman" w:eastAsiaTheme="minorHAnsi" w:hAnsi="Times New Roman" w:cs="Times New Roman"/>
          <w:sz w:val="28"/>
          <w:szCs w:val="28"/>
          <w:lang w:eastAsia="en-US"/>
        </w:rPr>
        <w:t>округа</w:t>
      </w:r>
      <w:r w:rsidRPr="00103665">
        <w:rPr>
          <w:rFonts w:ascii="Times New Roman" w:eastAsiaTheme="minorHAnsi" w:hAnsi="Times New Roman" w:cs="Times New Roman"/>
          <w:sz w:val="28"/>
          <w:szCs w:val="28"/>
          <w:lang w:eastAsia="en-US"/>
        </w:rPr>
        <w:t xml:space="preserve"> средства на финансовое обеспечение оказания образовательной услуги;</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уполномоченный орган – </w:t>
      </w:r>
      <w:r w:rsidR="005B34BD">
        <w:rPr>
          <w:rFonts w:ascii="Times New Roman" w:eastAsiaTheme="minorHAnsi" w:hAnsi="Times New Roman" w:cs="Times New Roman"/>
          <w:sz w:val="28"/>
          <w:szCs w:val="28"/>
          <w:lang w:eastAsia="en-US"/>
        </w:rPr>
        <w:t>комитет образования администрации Шпаковского муниципального округа Ставропольского края (далее – Комитет)</w:t>
      </w:r>
      <w:r w:rsidRPr="00103665">
        <w:rPr>
          <w:rFonts w:ascii="Times New Roman" w:eastAsiaTheme="minorHAnsi" w:hAnsi="Times New Roman" w:cs="Times New Roman"/>
          <w:sz w:val="28"/>
          <w:szCs w:val="28"/>
          <w:lang w:eastAsia="en-US"/>
        </w:rPr>
        <w:t>, являющийся исполнителем программы персонифицированного финансирования;</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норматив обеспечения сертификата дополнительного образования (номинал сертификата) – объем финансового обеспечения оказания образовательных услуг, определяемый и устанавливаемый </w:t>
      </w:r>
      <w:r w:rsidR="005B34BD">
        <w:rPr>
          <w:rFonts w:ascii="Times New Roman" w:eastAsiaTheme="minorHAnsi" w:hAnsi="Times New Roman" w:cs="Times New Roman"/>
          <w:sz w:val="28"/>
          <w:szCs w:val="28"/>
          <w:lang w:eastAsia="en-US"/>
        </w:rPr>
        <w:t>Комитетом</w:t>
      </w:r>
      <w:r w:rsidRPr="00103665">
        <w:rPr>
          <w:rFonts w:ascii="Times New Roman" w:eastAsiaTheme="minorHAnsi" w:hAnsi="Times New Roman" w:cs="Times New Roman"/>
          <w:sz w:val="28"/>
          <w:szCs w:val="28"/>
          <w:lang w:eastAsia="en-US"/>
        </w:rPr>
        <w:t xml:space="preserve"> для одного ребенка на период действия программы персонифицированного финансирования в рамках одного финансового года;</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103665">
        <w:rPr>
          <w:rFonts w:ascii="Times New Roman" w:eastAsiaTheme="minorHAnsi" w:hAnsi="Times New Roman" w:cs="Times New Roman"/>
          <w:sz w:val="28"/>
          <w:szCs w:val="28"/>
          <w:lang w:eastAsia="en-US"/>
        </w:rPr>
        <w:t xml:space="preserve">программа персонифицированного финансирования – нормативный правовой акт </w:t>
      </w:r>
      <w:r w:rsidR="005B34BD">
        <w:rPr>
          <w:rFonts w:ascii="Times New Roman" w:eastAsiaTheme="minorHAnsi" w:hAnsi="Times New Roman" w:cs="Times New Roman"/>
          <w:sz w:val="28"/>
          <w:szCs w:val="28"/>
          <w:lang w:eastAsia="en-US"/>
        </w:rPr>
        <w:t>Комитета</w:t>
      </w:r>
      <w:r w:rsidRPr="00103665">
        <w:rPr>
          <w:rFonts w:ascii="Times New Roman" w:eastAsiaTheme="minorHAnsi" w:hAnsi="Times New Roman" w:cs="Times New Roman"/>
          <w:sz w:val="28"/>
          <w:szCs w:val="28"/>
          <w:lang w:eastAsia="en-US"/>
        </w:rPr>
        <w:t>, устанавливающий на определенный период (далее – период реализации программы персонифицированного финансирования) номиналы сертификатов, число действующих сертификатов дополнительного образования, в том числе в разрезе отдельных категорий детей, перечень направленностей дополнительного образования, оплачиваемых за счет средств сертификата дополнительного образования, объем финансового обеспечения сертификатов дополнительного образования, а также</w:t>
      </w:r>
      <w:proofErr w:type="gramEnd"/>
      <w:r w:rsidRPr="00103665">
        <w:rPr>
          <w:rFonts w:ascii="Times New Roman" w:eastAsiaTheme="minorHAnsi" w:hAnsi="Times New Roman" w:cs="Times New Roman"/>
          <w:sz w:val="28"/>
          <w:szCs w:val="28"/>
          <w:lang w:eastAsia="en-US"/>
        </w:rPr>
        <w:t xml:space="preserve"> ограничения по использованию сертификата дополнительного образования при выборе дополнительных общеобразовательных программ определенных направленностей;</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103665">
        <w:rPr>
          <w:rFonts w:ascii="Times New Roman" w:eastAsiaTheme="minorHAnsi" w:hAnsi="Times New Roman" w:cs="Times New Roman"/>
          <w:sz w:val="28"/>
          <w:szCs w:val="28"/>
          <w:lang w:eastAsia="en-US"/>
        </w:rPr>
        <w:t xml:space="preserve">уполномоченная организация – участник системы персонифицированного финансирования, определяемый </w:t>
      </w:r>
      <w:r w:rsidR="002D4020">
        <w:rPr>
          <w:rFonts w:ascii="Times New Roman" w:eastAsiaTheme="minorHAnsi" w:hAnsi="Times New Roman" w:cs="Times New Roman"/>
          <w:sz w:val="28"/>
          <w:szCs w:val="28"/>
          <w:lang w:eastAsia="en-US"/>
        </w:rPr>
        <w:t>Комитетом</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установленном порядке,</w:t>
      </w:r>
      <w:r w:rsidR="005B34BD">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 xml:space="preserve">уполномоченный на организацию финансового обеспечения образовательной деятельности в рамках системы персонифицированного финансирования, предусматривающего выдачу </w:t>
      </w:r>
      <w:r w:rsidR="002D4020">
        <w:rPr>
          <w:rFonts w:ascii="Times New Roman" w:eastAsiaTheme="minorHAnsi" w:hAnsi="Times New Roman" w:cs="Times New Roman"/>
          <w:sz w:val="28"/>
          <w:szCs w:val="28"/>
          <w:lang w:eastAsia="en-US"/>
        </w:rPr>
        <w:t>округом</w:t>
      </w:r>
      <w:r w:rsidRPr="00103665">
        <w:rPr>
          <w:rFonts w:ascii="Times New Roman" w:eastAsiaTheme="minorHAnsi" w:hAnsi="Times New Roman" w:cs="Times New Roman"/>
          <w:sz w:val="28"/>
          <w:szCs w:val="28"/>
          <w:lang w:eastAsia="en-US"/>
        </w:rPr>
        <w:t xml:space="preserve"> сертификатов дополнительного образования, в том числе</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 xml:space="preserve">на </w:t>
      </w:r>
      <w:r w:rsidRPr="00103665">
        <w:rPr>
          <w:rFonts w:ascii="Times New Roman" w:eastAsiaTheme="minorHAnsi" w:hAnsi="Times New Roman" w:cs="Times New Roman"/>
          <w:sz w:val="28"/>
          <w:szCs w:val="28"/>
          <w:lang w:eastAsia="en-US"/>
        </w:rPr>
        <w:lastRenderedPageBreak/>
        <w:t>осуществление платежей по договорам об образовании, заключенным между родителями (законными представителями) потребителей и исполнителями образовательных услуг, включенными в реестр исполнителей образовательных услуг;</w:t>
      </w:r>
      <w:proofErr w:type="gramEnd"/>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нормативная стоимость образовательной программы – объем затрат, выраженный в рублях, установленный </w:t>
      </w:r>
      <w:r w:rsidR="002D4020">
        <w:rPr>
          <w:rFonts w:ascii="Times New Roman" w:eastAsiaTheme="minorHAnsi" w:hAnsi="Times New Roman" w:cs="Times New Roman"/>
          <w:sz w:val="28"/>
          <w:szCs w:val="28"/>
          <w:lang w:eastAsia="en-US"/>
        </w:rPr>
        <w:t>Комитетом</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качестве нормативного показателя для оказания услуги по реализации дополнительной общеобразовательной программы, определяемый с учетом характеристик дополнительной общеобразовательной программы;</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исполнитель образовательных услуг – образовательная организация, организация, осуществляющая обучение, в том числе, осуществляющая деятельность в сфере спорта или культуры, индивидуальный предприниматель, реализующие дополнительные общеобразовательные программы, сведения о которых включены в реестр образовательных программ;</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103665">
        <w:rPr>
          <w:rFonts w:ascii="Times New Roman" w:eastAsiaTheme="minorHAnsi" w:hAnsi="Times New Roman" w:cs="Times New Roman"/>
          <w:sz w:val="28"/>
          <w:szCs w:val="28"/>
          <w:lang w:eastAsia="en-US"/>
        </w:rPr>
        <w:t>информационная система персональных данных «Навигатор дополнительного образования детей Ставропольского края» (далее – информационная система) – программно-коммуникационная среда, создаваемая и используемая с целью автоматизации процедур выбора детьми – участниками системы персонифицированного финансирования и их родителями (законными представителями) исполнителей образовательных услуг, дополнительных общеобразовательных программ, учета использования сертификатов дополнительного образования, осуществления процедур сертификации дополнительных общеобразовательных программ</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и иных предусмотренных процедур;</w:t>
      </w:r>
      <w:proofErr w:type="gramEnd"/>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реестр исполнителей образовательных услуг – реестр образовательных организаций, организаций, осуществляющих обучение, индивидуальных предпринимателей, реализующих дополнительные общеразвивающие программы, включенные в систему персонифицированного финансирования, ведение которого осуществляется оператором персонифицированного финансирования;</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реестр образовательных программ – реестр дополнительных общеобразовательных программ, реализуемых за счет бюджетных ассигнований путем предоставления субсидии на финансовое обеспечение выполнения муниципального задания на оказание муниципальных услуг, распределенных независимо от выбора детей, их родителей (законных представителей);</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реестр потребителей – перечень сведений о потребителях</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 xml:space="preserve">в электронной форме, учитываемый в информационной системе, </w:t>
      </w:r>
      <w:proofErr w:type="gramStart"/>
      <w:r w:rsidRPr="00103665">
        <w:rPr>
          <w:rFonts w:ascii="Times New Roman" w:eastAsiaTheme="minorHAnsi" w:hAnsi="Times New Roman" w:cs="Times New Roman"/>
          <w:sz w:val="28"/>
          <w:szCs w:val="28"/>
          <w:lang w:eastAsia="en-US"/>
        </w:rPr>
        <w:t>ведение</w:t>
      </w:r>
      <w:proofErr w:type="gramEnd"/>
      <w:r w:rsidRPr="00103665">
        <w:rPr>
          <w:rFonts w:ascii="Times New Roman" w:eastAsiaTheme="minorHAnsi" w:hAnsi="Times New Roman" w:cs="Times New Roman"/>
          <w:sz w:val="28"/>
          <w:szCs w:val="28"/>
          <w:lang w:eastAsia="en-US"/>
        </w:rPr>
        <w:t xml:space="preserve"> которого осуществляется оператором персонифицированного финансирования в порядке, установленном министерством образования Ставропольского края;</w:t>
      </w: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оператор персонифицированного финансирования – участник системы персонифицированного финансирования, организация, наделенная </w:t>
      </w:r>
      <w:r w:rsidRPr="00103665">
        <w:rPr>
          <w:rFonts w:ascii="Times New Roman" w:eastAsiaTheme="minorHAnsi" w:hAnsi="Times New Roman" w:cs="Times New Roman"/>
          <w:sz w:val="28"/>
          <w:szCs w:val="28"/>
          <w:lang w:eastAsia="en-US"/>
        </w:rPr>
        <w:lastRenderedPageBreak/>
        <w:t>Правительством Ставропольского края правом осуществления организационного, методического, информационного сопровождения системы персонифицированного финансирования, ведение информационной системы, реестров сертификатов дополнительного образования, исполнителей образовательных услуг, образовательных программ, проведения независимой оценки качества в рамках системы персонифицированного финансирования.</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5. Финансовое обеспечение обязательств, возникающих при использовании потребителем сертификатов дополнительного образования, осуществляется за счет средств бюджета</w:t>
      </w:r>
      <w:r w:rsidR="00165DB1">
        <w:rPr>
          <w:rFonts w:ascii="Times New Roman" w:eastAsiaTheme="minorHAnsi" w:hAnsi="Times New Roman" w:cs="Times New Roman"/>
          <w:sz w:val="28"/>
          <w:szCs w:val="28"/>
          <w:lang w:eastAsia="en-US"/>
        </w:rPr>
        <w:t xml:space="preserve"> округа</w:t>
      </w:r>
      <w:r w:rsidRPr="00103665">
        <w:rPr>
          <w:rFonts w:ascii="Times New Roman" w:eastAsiaTheme="minorHAnsi" w:hAnsi="Times New Roman" w:cs="Times New Roman"/>
          <w:sz w:val="28"/>
          <w:szCs w:val="28"/>
          <w:lang w:eastAsia="en-US"/>
        </w:rPr>
        <w:t xml:space="preserve"> (далее – местный бюджет).</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6. При определении номинала сертификата учитываются расходы муниципальных организаций дополнительного образования на оказание образовательных услуг, учтенные в нормативах затрат на оказание муниципальных услуг по реализации дополнительных общеразвивающих программ на текущий финансовый год или плановый период, а также прогнозный объем образовательных услуг, предоставляемый потребителю.</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7. </w:t>
      </w:r>
      <w:proofErr w:type="gramStart"/>
      <w:r w:rsidRPr="00103665">
        <w:rPr>
          <w:rFonts w:ascii="Times New Roman" w:eastAsiaTheme="minorHAnsi" w:hAnsi="Times New Roman" w:cs="Times New Roman"/>
          <w:sz w:val="28"/>
          <w:szCs w:val="28"/>
          <w:lang w:eastAsia="en-US"/>
        </w:rPr>
        <w:t>Обучающийся</w:t>
      </w:r>
      <w:proofErr w:type="gramEnd"/>
      <w:r w:rsidRPr="00103665">
        <w:rPr>
          <w:rFonts w:ascii="Times New Roman" w:eastAsiaTheme="minorHAnsi" w:hAnsi="Times New Roman" w:cs="Times New Roman"/>
          <w:sz w:val="28"/>
          <w:szCs w:val="28"/>
          <w:lang w:eastAsia="en-US"/>
        </w:rPr>
        <w:t xml:space="preserve"> с использованием сертификата дополнительного образования имеет право на обучение по индивидуальному учебному плану, ускоренное обучение. Для обучения детей, имеющих особый статус (одаренные дети, дети с ограниченными возможностями здоровья), при расчете номинала сертификата может предусматриваться применение повышенного номинала. </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8. Сертификат дополнительного образования может быть использован для обучения как по одной, так и по нескольким образовательным программам, как у одного, так и у нескольких</w:t>
      </w:r>
      <w:r w:rsidR="00A016E3">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 xml:space="preserve">исполнителей образовательных услуг. Образовательные программы, осваиваемые с использованием сертификата дополнительного образования, могут осваиваться как одновременно, так и последовательно. </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9. Размер средств сертификата дополнительного образования, которые могут быть использованы в течение недели, месяца, иного периода времени, максимальным пределом не ограничивается. </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10. </w:t>
      </w:r>
      <w:proofErr w:type="gramStart"/>
      <w:r w:rsidRPr="00103665">
        <w:rPr>
          <w:rFonts w:ascii="Times New Roman" w:eastAsiaTheme="minorHAnsi" w:hAnsi="Times New Roman" w:cs="Times New Roman"/>
          <w:sz w:val="28"/>
          <w:szCs w:val="28"/>
          <w:lang w:eastAsia="en-US"/>
        </w:rPr>
        <w:t xml:space="preserve">В случае если занятия в рамках образовательной услуги, осваиваемой обучающимся с использованием сертификата дополнительного образования, не были проведены по вине исполнителя образовательных услуг, либо по обстоятельствам, не зависящим от воли сторон, средства сертификата дополнительного образования не считаются использованными обучающимся, а исполнитель образовательных услуг обязан отразить этот факт в сведениях, подаваемых с целью подтверждения реального объема </w:t>
      </w:r>
      <w:r w:rsidRPr="00103665">
        <w:rPr>
          <w:rFonts w:ascii="Times New Roman" w:eastAsiaTheme="minorHAnsi" w:hAnsi="Times New Roman" w:cs="Times New Roman"/>
          <w:sz w:val="28"/>
          <w:szCs w:val="28"/>
          <w:lang w:eastAsia="en-US"/>
        </w:rPr>
        <w:lastRenderedPageBreak/>
        <w:t>реализации образовательных услуг в рамках</w:t>
      </w:r>
      <w:proofErr w:type="gramEnd"/>
      <w:r w:rsidRPr="00103665">
        <w:rPr>
          <w:rFonts w:ascii="Times New Roman" w:eastAsiaTheme="minorHAnsi" w:hAnsi="Times New Roman" w:cs="Times New Roman"/>
          <w:sz w:val="28"/>
          <w:szCs w:val="28"/>
          <w:lang w:eastAsia="en-US"/>
        </w:rPr>
        <w:t xml:space="preserve"> системы персонифицированного финансирования. </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11. </w:t>
      </w:r>
      <w:proofErr w:type="gramStart"/>
      <w:r w:rsidR="00A016E3">
        <w:rPr>
          <w:rFonts w:ascii="Times New Roman" w:eastAsiaTheme="minorHAnsi" w:hAnsi="Times New Roman" w:cs="Times New Roman"/>
          <w:sz w:val="28"/>
          <w:szCs w:val="28"/>
          <w:lang w:eastAsia="en-US"/>
        </w:rPr>
        <w:t>Комитет</w:t>
      </w:r>
      <w:r w:rsidRPr="00103665">
        <w:rPr>
          <w:rFonts w:ascii="Times New Roman" w:eastAsiaTheme="minorHAnsi" w:hAnsi="Times New Roman" w:cs="Times New Roman"/>
          <w:sz w:val="28"/>
          <w:szCs w:val="28"/>
          <w:lang w:eastAsia="en-US"/>
        </w:rPr>
        <w:t xml:space="preserve"> ежегодно до 20 декабря года, предшествующего году, определённому как период действия программы персонифицированного финансирования (в 2022 году – не позднее одного месяца с момента принятия настоящих Правил), с учетом возрастных категорий детей, имеющих потребность в получении дополнительного образования, направленности образовательных программ дополнительного образования разрабатывает и утверждает программу персонифицированного финансирования, определяющую максимальное число сертификатов дополнительного образования на следующий год, номинал сертификата</w:t>
      </w:r>
      <w:proofErr w:type="gramEnd"/>
      <w:r w:rsidRPr="00103665">
        <w:rPr>
          <w:rFonts w:ascii="Times New Roman" w:eastAsiaTheme="minorHAnsi" w:hAnsi="Times New Roman" w:cs="Times New Roman"/>
          <w:sz w:val="28"/>
          <w:szCs w:val="28"/>
          <w:lang w:eastAsia="en-US"/>
        </w:rPr>
        <w:t xml:space="preserve"> дополнительного образования и объем финансового обеспечения сертификатов дополнительного образования и предоставляет данные сведения оператору персонифицированного финансирования для фиксации</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информационной системе.</w:t>
      </w: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103665">
        <w:rPr>
          <w:rFonts w:ascii="Times New Roman" w:eastAsiaTheme="minorHAnsi" w:hAnsi="Times New Roman" w:cs="Times New Roman"/>
          <w:sz w:val="28"/>
          <w:szCs w:val="28"/>
          <w:lang w:eastAsia="en-US"/>
        </w:rPr>
        <w:t xml:space="preserve">Размер общих параметров на час реализации образовательной программы для расчета нормативной стоимости образовательной программы определяется </w:t>
      </w:r>
      <w:r w:rsidR="00CD6F41">
        <w:rPr>
          <w:rFonts w:ascii="Times New Roman" w:eastAsiaTheme="minorHAnsi" w:hAnsi="Times New Roman" w:cs="Times New Roman"/>
          <w:sz w:val="28"/>
          <w:szCs w:val="28"/>
          <w:lang w:eastAsia="en-US"/>
        </w:rPr>
        <w:t>Комитетом</w:t>
      </w:r>
      <w:r w:rsidRPr="00103665">
        <w:rPr>
          <w:rFonts w:ascii="Times New Roman" w:eastAsiaTheme="minorHAnsi" w:hAnsi="Times New Roman" w:cs="Times New Roman"/>
          <w:sz w:val="28"/>
          <w:szCs w:val="28"/>
          <w:lang w:eastAsia="en-US"/>
        </w:rPr>
        <w:t xml:space="preserve"> и может быть дифференцирован в зависимости от направленности образовательной программы, формы обучения, сетевой формы реализации образовательных программ, образовательных технологий, специальных условий получения образования обучающимися</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с ограниченными возможностями здоровья путём утверждения отраслевых коэффициентов.</w:t>
      </w:r>
      <w:proofErr w:type="gramEnd"/>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12. Основанием для включения сведений о потребителе в рамках системы персонифицированного финансирования в реестр потребителей является заявление родителя (законного представителя) потребителя</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 xml:space="preserve">о зачислении на </w:t>
      </w:r>
      <w:proofErr w:type="gramStart"/>
      <w:r w:rsidRPr="00103665">
        <w:rPr>
          <w:rFonts w:ascii="Times New Roman" w:eastAsiaTheme="minorHAnsi" w:hAnsi="Times New Roman" w:cs="Times New Roman"/>
          <w:sz w:val="28"/>
          <w:szCs w:val="28"/>
          <w:lang w:eastAsia="en-US"/>
        </w:rPr>
        <w:t>обучение</w:t>
      </w:r>
      <w:proofErr w:type="gramEnd"/>
      <w:r w:rsidRPr="00103665">
        <w:rPr>
          <w:rFonts w:ascii="Times New Roman" w:eastAsiaTheme="minorHAnsi" w:hAnsi="Times New Roman" w:cs="Times New Roman"/>
          <w:sz w:val="28"/>
          <w:szCs w:val="28"/>
          <w:lang w:eastAsia="en-US"/>
        </w:rPr>
        <w:t xml:space="preserve"> по дополнительной общеобразовательной программе, включенной в реестр образовательных программ.</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13. Заявление может быть подано родителем (законным представителем) потребителя (далее – заявитель), в адрес оператора системы персонифицированного финансирования в бумажном виде либо</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электронном виде посредством информационной системы.</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14. Заявитель одновременно с заявлением о зачислении на </w:t>
      </w:r>
      <w:proofErr w:type="gramStart"/>
      <w:r w:rsidRPr="00103665">
        <w:rPr>
          <w:rFonts w:ascii="Times New Roman" w:eastAsiaTheme="minorHAnsi" w:hAnsi="Times New Roman" w:cs="Times New Roman"/>
          <w:sz w:val="28"/>
          <w:szCs w:val="28"/>
          <w:lang w:eastAsia="en-US"/>
        </w:rPr>
        <w:t>обучение</w:t>
      </w:r>
      <w:proofErr w:type="gramEnd"/>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по дополнительной общеобразовательной программе, подаваемым впервые, предъявляет исполнителю образовательных услуг следующие документы или, в случае отсутствия оригиналов документов, их нотариально заверенные копии:</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w:t>
      </w:r>
      <w:r w:rsidRPr="00103665">
        <w:rPr>
          <w:rFonts w:ascii="Times New Roman" w:eastAsiaTheme="minorHAnsi" w:hAnsi="Times New Roman" w:cs="Times New Roman"/>
          <w:sz w:val="28"/>
          <w:szCs w:val="28"/>
          <w:lang w:eastAsia="en-US"/>
        </w:rPr>
        <w:lastRenderedPageBreak/>
        <w:t>период оформления паспорта ребенка;</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документ, удостоверяющий личность родителя (законного представителя) ребенка;</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страховое свидетельство обязательного пенсионного страхования</w:t>
      </w:r>
      <w:r w:rsidR="00A97912">
        <w:rPr>
          <w:rFonts w:ascii="Times New Roman" w:eastAsiaTheme="minorHAnsi" w:hAnsi="Times New Roman" w:cs="Times New Roman"/>
          <w:sz w:val="28"/>
          <w:szCs w:val="28"/>
          <w:lang w:eastAsia="en-US"/>
        </w:rPr>
        <w:t xml:space="preserve"> или иной документ, подтверждающий регистрацию в системе индивидуального (персонифицированного) учета и содержащие сведения о страховом номере индивидуального лицевого счета</w:t>
      </w:r>
      <w:r w:rsidRPr="00103665">
        <w:rPr>
          <w:rFonts w:ascii="Times New Roman" w:eastAsiaTheme="minorHAnsi" w:hAnsi="Times New Roman" w:cs="Times New Roman"/>
          <w:sz w:val="28"/>
          <w:szCs w:val="28"/>
          <w:lang w:eastAsia="en-US"/>
        </w:rPr>
        <w:t>.</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15. Порядок предоставления и использования сертификата дополнительного образования, права потребителей в системе персонифицированного финансирования в муниципальном образовании,</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а также иные вопросы, не урегулированные настоящими Правилами,</w:t>
      </w:r>
      <w:r w:rsidR="00CD6F41">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регулируются</w:t>
      </w:r>
      <w:r w:rsidR="00CD6F41">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нормативными правовыми актами органов исполнительной власти Ставропольского края.</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16. Объем оплаты образовательной услуги за счет средств сертификата дополнительного образования определяется в следующих размерах:</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103665">
        <w:rPr>
          <w:rFonts w:ascii="Times New Roman" w:eastAsiaTheme="minorHAnsi" w:hAnsi="Times New Roman" w:cs="Times New Roman"/>
          <w:sz w:val="28"/>
          <w:szCs w:val="28"/>
          <w:lang w:eastAsia="en-US"/>
        </w:rPr>
        <w:t>нормативных затрат на реализацию дополнительной общеобразовательной программы, скорректированных пропорционально сроку, оставшемуся до завершения реализации дополнительной общеобразовательной программы (далее – скорректированные нормативные затраты образовательной услуги), – в случае, если скорректированные нормативные затраты образовательной услуги одновременно не превышают цену образовательной услуги, скорректированную пропорционально сроку, оставшемуся до завершения реализации дополнительной общеобразовательной программы (далее – скорректированная цена образовательной услуги), и доступный остаток номинала сертификата дополнительного образования;</w:t>
      </w:r>
      <w:proofErr w:type="gramEnd"/>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скорректированной цены образовательной услуги – в случае, если скорректированная цена образовательной услуги одновременно меньше скорректированных нормативных затрат образовательной услуги и не превышает доступный остаток номинала сертификата дополнительного образования;</w:t>
      </w: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103665">
        <w:rPr>
          <w:rFonts w:ascii="Times New Roman" w:eastAsiaTheme="minorHAnsi" w:hAnsi="Times New Roman" w:cs="Times New Roman"/>
          <w:sz w:val="28"/>
          <w:szCs w:val="28"/>
          <w:lang w:eastAsia="en-US"/>
        </w:rPr>
        <w:t>доступного остатка номинала сертификата дополнительного образования кратного стоимости реализуемых занятий в соответствии</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с установленным расписанием, рассчитанной как цена одного человеко-часа выбранной образовательной услуги, умноженная на суммарную длительность занятий в академических часах – в случае, если доступный остаток номинала сертификата дополнительного образования одновременно меньше скорректированных нормативных затрат образовательной услуги и скорректированной цены образовательной услуги.</w:t>
      </w:r>
      <w:proofErr w:type="gramEnd"/>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lastRenderedPageBreak/>
        <w:t>17. Потребитель вправе получить образовательную услугу в объеме, превышающем доступный объем средств сертификата, при этом родитель (законный представитель) потребителя возмещает разницу между стоимостью образовательной услуги и доступным объемом средств сертификата за счет собственных сре</w:t>
      </w:r>
      <w:proofErr w:type="gramStart"/>
      <w:r w:rsidRPr="00103665">
        <w:rPr>
          <w:rFonts w:ascii="Times New Roman" w:eastAsiaTheme="minorHAnsi" w:hAnsi="Times New Roman" w:cs="Times New Roman"/>
          <w:sz w:val="28"/>
          <w:szCs w:val="28"/>
          <w:lang w:eastAsia="en-US"/>
        </w:rPr>
        <w:t>дств в с</w:t>
      </w:r>
      <w:proofErr w:type="gramEnd"/>
      <w:r w:rsidRPr="00103665">
        <w:rPr>
          <w:rFonts w:ascii="Times New Roman" w:eastAsiaTheme="minorHAnsi" w:hAnsi="Times New Roman" w:cs="Times New Roman"/>
          <w:sz w:val="28"/>
          <w:szCs w:val="28"/>
          <w:lang w:eastAsia="en-US"/>
        </w:rPr>
        <w:t>оответствии с договором оказания платных образовательных услуг, заключаемого с исполнителем образовательной услуги.</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18. Проект договора об образовании формируется оператором персонифицированного финансирования с учетом всех условий, существенных для реализации выбранной потребителем дополнительной общеобразовательной программы.</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19. На основании проекта договора об образовании исполнитель образовательных услуг формирует договор об образовании в форме оферты, направляя его посредством информационной системы родителю (законному представителю) потребителя.</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20. Договор об образовании считается заключенным (акцептованным)</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 xml:space="preserve">с момента подписания потребителем, родителем (законным представителем) потребителя договора об образовании в бумажной форме или в электронной форме посредством информационной системы. </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21. Исполнитель образовательных услуг имеет право установить минимальное число предложений со стороны родителей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родителей (законных представителей) потребителей меньшего количества предложений о заключении договоров об образовании, чем указанное минимальное число, исполнитель образовательных услуг имеет право отклонить указанные предложения.</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22. </w:t>
      </w:r>
      <w:proofErr w:type="gramStart"/>
      <w:r w:rsidRPr="00103665">
        <w:rPr>
          <w:rFonts w:ascii="Times New Roman" w:eastAsiaTheme="minorHAnsi" w:hAnsi="Times New Roman" w:cs="Times New Roman"/>
          <w:sz w:val="28"/>
          <w:szCs w:val="28"/>
          <w:lang w:eastAsia="en-US"/>
        </w:rPr>
        <w:t>В случае необходимости проведения вступительных (приемных) испытаний для зачисления на обучение по дополнительной общеобразовательной программе и/или необходимости предоставления родителем (законным представителем) потребителя документов о состоянии здоровья потребителя, исполнитель образовательных услуг направляет посредством информационной системы родителю (законному представителю) потребителя информацию о дате, месте и времени проведения вступительных (приемных) испытаний и/или необходимости предоставления соответствующих документов с указанием срока прохождения соответствующих</w:t>
      </w:r>
      <w:proofErr w:type="gramEnd"/>
      <w:r w:rsidRPr="00103665">
        <w:rPr>
          <w:rFonts w:ascii="Times New Roman" w:eastAsiaTheme="minorHAnsi" w:hAnsi="Times New Roman" w:cs="Times New Roman"/>
          <w:sz w:val="28"/>
          <w:szCs w:val="28"/>
          <w:lang w:eastAsia="en-US"/>
        </w:rPr>
        <w:t xml:space="preserve"> вступительных (приемных) испытаний и/или предоставления соответствующих документов.</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lastRenderedPageBreak/>
        <w:t>23. В случае</w:t>
      </w:r>
      <w:proofErr w:type="gramStart"/>
      <w:r w:rsidRPr="00103665">
        <w:rPr>
          <w:rFonts w:ascii="Times New Roman" w:eastAsiaTheme="minorHAnsi" w:hAnsi="Times New Roman" w:cs="Times New Roman"/>
          <w:sz w:val="28"/>
          <w:szCs w:val="28"/>
          <w:lang w:eastAsia="en-US"/>
        </w:rPr>
        <w:t>,</w:t>
      </w:r>
      <w:proofErr w:type="gramEnd"/>
      <w:r w:rsidRPr="00103665">
        <w:rPr>
          <w:rFonts w:ascii="Times New Roman" w:eastAsiaTheme="minorHAnsi" w:hAnsi="Times New Roman" w:cs="Times New Roman"/>
          <w:sz w:val="28"/>
          <w:szCs w:val="28"/>
          <w:lang w:eastAsia="en-US"/>
        </w:rPr>
        <w:t xml:space="preserve"> если потребитель не прошел успешно вступительные (приемные) испытания и/или родитель (законный представитель) потребителя не предоставил соответствующие документы, то договор</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об образовании расторгается в одностороннем порядке на основании уведомления исполнителя образовательных услуг, направленного оператору персонифицированного финансирования.</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24. Договор об образовании может быть расторгнут в соответствии</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с законодательством Российской Федерации по инициативе родителя (законного представителя) потребителя, по соглашению сторон не ранее чем с первого числа месяца, следующего за месяцем направления уведомления</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о его расторжении. Родитель (законный представитель) потребителя может направить уведомление о расторжении договора об образовании посредством информационной системы.</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2449F7">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25. По окончании срока действия договора об образовании действие такого договора продлевается до момента окончания периода </w:t>
      </w:r>
      <w:proofErr w:type="gramStart"/>
      <w:r w:rsidRPr="00103665">
        <w:rPr>
          <w:rFonts w:ascii="Times New Roman" w:eastAsiaTheme="minorHAnsi" w:hAnsi="Times New Roman" w:cs="Times New Roman"/>
          <w:sz w:val="28"/>
          <w:szCs w:val="28"/>
          <w:lang w:eastAsia="en-US"/>
        </w:rPr>
        <w:t>обучения</w:t>
      </w:r>
      <w:proofErr w:type="gramEnd"/>
      <w:r w:rsidRPr="00103665">
        <w:rPr>
          <w:rFonts w:ascii="Times New Roman" w:eastAsiaTheme="minorHAnsi" w:hAnsi="Times New Roman" w:cs="Times New Roman"/>
          <w:sz w:val="28"/>
          <w:szCs w:val="28"/>
          <w:lang w:eastAsia="en-US"/>
        </w:rPr>
        <w:t xml:space="preserve"> по дополнительной общеобразовательной программе. В то же время договор действует не более периода реализации программы персонифицированного финансирования, в соответствии с которой определен номинал сертификата дополнительного образования, и не более чем до достиже</w:t>
      </w:r>
      <w:r w:rsidR="001A16B5">
        <w:rPr>
          <w:rFonts w:ascii="Times New Roman" w:eastAsiaTheme="minorHAnsi" w:hAnsi="Times New Roman" w:cs="Times New Roman"/>
          <w:sz w:val="28"/>
          <w:szCs w:val="28"/>
          <w:lang w:eastAsia="en-US"/>
        </w:rPr>
        <w:t>ния обучающимся возраста 18 лет.</w:t>
      </w:r>
      <w:r w:rsidR="00C75EEC">
        <w:rPr>
          <w:rFonts w:ascii="Times New Roman" w:eastAsiaTheme="minorHAnsi" w:hAnsi="Times New Roman" w:cs="Times New Roman"/>
          <w:sz w:val="28"/>
          <w:szCs w:val="28"/>
          <w:lang w:eastAsia="en-US"/>
        </w:rPr>
        <w:t xml:space="preserve"> </w:t>
      </w:r>
      <w:r w:rsidR="001A16B5">
        <w:rPr>
          <w:rFonts w:ascii="Times New Roman" w:eastAsiaTheme="minorHAnsi" w:hAnsi="Times New Roman" w:cs="Times New Roman"/>
          <w:sz w:val="28"/>
          <w:szCs w:val="28"/>
          <w:lang w:eastAsia="en-US"/>
        </w:rPr>
        <w:t>В</w:t>
      </w:r>
      <w:r w:rsidRPr="00103665">
        <w:rPr>
          <w:rFonts w:ascii="Times New Roman" w:eastAsiaTheme="minorHAnsi" w:hAnsi="Times New Roman" w:cs="Times New Roman"/>
          <w:sz w:val="28"/>
          <w:szCs w:val="28"/>
          <w:lang w:eastAsia="en-US"/>
        </w:rPr>
        <w:t xml:space="preserve"> случае</w:t>
      </w:r>
      <w:proofErr w:type="gramStart"/>
      <w:r w:rsidR="002449F7">
        <w:rPr>
          <w:rFonts w:ascii="Times New Roman" w:eastAsiaTheme="minorHAnsi" w:hAnsi="Times New Roman" w:cs="Times New Roman"/>
          <w:sz w:val="28"/>
          <w:szCs w:val="28"/>
          <w:lang w:eastAsia="en-US"/>
        </w:rPr>
        <w:t>,</w:t>
      </w:r>
      <w:proofErr w:type="gramEnd"/>
      <w:r w:rsidRPr="00103665">
        <w:rPr>
          <w:rFonts w:ascii="Times New Roman" w:eastAsiaTheme="minorHAnsi" w:hAnsi="Times New Roman" w:cs="Times New Roman"/>
          <w:sz w:val="28"/>
          <w:szCs w:val="28"/>
          <w:lang w:eastAsia="en-US"/>
        </w:rPr>
        <w:t xml:space="preserve"> </w:t>
      </w:r>
      <w:r w:rsidR="002449F7">
        <w:rPr>
          <w:rFonts w:ascii="Times New Roman" w:eastAsiaTheme="minorHAnsi" w:hAnsi="Times New Roman" w:cs="Times New Roman"/>
          <w:sz w:val="28"/>
          <w:szCs w:val="28"/>
          <w:lang w:eastAsia="en-US"/>
        </w:rPr>
        <w:t xml:space="preserve">если </w:t>
      </w:r>
      <w:r w:rsidRPr="00103665">
        <w:rPr>
          <w:rFonts w:ascii="Times New Roman" w:eastAsiaTheme="minorHAnsi" w:hAnsi="Times New Roman" w:cs="Times New Roman"/>
          <w:sz w:val="28"/>
          <w:szCs w:val="28"/>
          <w:lang w:eastAsia="en-US"/>
        </w:rPr>
        <w:t>договор об образовании</w:t>
      </w:r>
      <w:r w:rsidR="002449F7">
        <w:rPr>
          <w:rFonts w:ascii="Times New Roman" w:eastAsiaTheme="minorHAnsi" w:hAnsi="Times New Roman" w:cs="Times New Roman"/>
          <w:sz w:val="28"/>
          <w:szCs w:val="28"/>
          <w:lang w:eastAsia="en-US"/>
        </w:rPr>
        <w:t>,</w:t>
      </w:r>
      <w:r w:rsidRPr="00103665">
        <w:rPr>
          <w:rFonts w:ascii="Times New Roman" w:eastAsiaTheme="minorHAnsi" w:hAnsi="Times New Roman" w:cs="Times New Roman"/>
          <w:sz w:val="28"/>
          <w:szCs w:val="28"/>
          <w:lang w:eastAsia="en-US"/>
        </w:rPr>
        <w:t xml:space="preserve"> не расторгнут</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соответствии с пунктом 24 настоящих Правил по состоянию на 20 день</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до момента окончания срока действия договора об образовании,</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и отсутствует договор оказания платных образовательных услуг, предусмотренный пунктом 17 настоящих Правил в отношении той же образовательной программы, что и продлеваемый договор об образовании.</w:t>
      </w:r>
    </w:p>
    <w:p w:rsidR="00B73294" w:rsidRPr="00103665" w:rsidRDefault="00B73294" w:rsidP="002449F7">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26. </w:t>
      </w:r>
      <w:proofErr w:type="gramStart"/>
      <w:r w:rsidRPr="00103665">
        <w:rPr>
          <w:rFonts w:ascii="Times New Roman" w:eastAsiaTheme="minorHAnsi" w:hAnsi="Times New Roman" w:cs="Times New Roman"/>
          <w:sz w:val="28"/>
          <w:szCs w:val="28"/>
          <w:lang w:eastAsia="en-US"/>
        </w:rPr>
        <w:t>При наличии договора оказания платных образовательных услуг, предусмотренного пунктом 17 настоящих Правил, действие договора</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об образовании, заключенного в отношении той же образовательной программы, что и договор оказания платных образовательных услуг,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соответствии с которой определен номинал сертифик</w:t>
      </w:r>
      <w:r w:rsidR="002449F7">
        <w:rPr>
          <w:rFonts w:ascii="Times New Roman" w:eastAsiaTheme="minorHAnsi" w:hAnsi="Times New Roman" w:cs="Times New Roman"/>
          <w:sz w:val="28"/>
          <w:szCs w:val="28"/>
          <w:lang w:eastAsia="en-US"/>
        </w:rPr>
        <w:t>ата дополнительного образования</w:t>
      </w:r>
      <w:proofErr w:type="gramEnd"/>
      <w:r w:rsidR="002449F7">
        <w:rPr>
          <w:rFonts w:ascii="Times New Roman" w:eastAsiaTheme="minorHAnsi" w:hAnsi="Times New Roman" w:cs="Times New Roman"/>
          <w:sz w:val="28"/>
          <w:szCs w:val="28"/>
          <w:lang w:eastAsia="en-US"/>
        </w:rPr>
        <w:t>. О</w:t>
      </w:r>
      <w:r w:rsidRPr="00103665">
        <w:rPr>
          <w:rFonts w:ascii="Times New Roman" w:eastAsiaTheme="minorHAnsi" w:hAnsi="Times New Roman" w:cs="Times New Roman"/>
          <w:sz w:val="28"/>
          <w:szCs w:val="28"/>
          <w:lang w:eastAsia="en-US"/>
        </w:rPr>
        <w:t>дновременно не более чем до достижения обучающимся возраста 18 лет, в случае, если договор об образовании</w:t>
      </w:r>
      <w:r w:rsidR="002449F7">
        <w:rPr>
          <w:rFonts w:ascii="Times New Roman" w:eastAsiaTheme="minorHAnsi" w:hAnsi="Times New Roman" w:cs="Times New Roman"/>
          <w:sz w:val="28"/>
          <w:szCs w:val="28"/>
          <w:lang w:eastAsia="en-US"/>
        </w:rPr>
        <w:t>,</w:t>
      </w:r>
      <w:r w:rsidRPr="00103665">
        <w:rPr>
          <w:rFonts w:ascii="Times New Roman" w:eastAsiaTheme="minorHAnsi" w:hAnsi="Times New Roman" w:cs="Times New Roman"/>
          <w:sz w:val="28"/>
          <w:szCs w:val="28"/>
          <w:lang w:eastAsia="en-US"/>
        </w:rPr>
        <w:t xml:space="preserve"> не расторгнут</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соответствии с пунктом 24 настоящих Правил по состоянию на 20 день</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до момента окончания срока действия договора об образовании. При этом договор оказания платных образовательных услуг, заключенный</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соответствии с пунктом 17 настоящих Правил</w:t>
      </w:r>
      <w:r w:rsidR="002449F7">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отношении той</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же образовательной программы, что и договор об образовании, продлевается</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на период не менее периода продления договора об образовании.</w:t>
      </w: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lastRenderedPageBreak/>
        <w:t xml:space="preserve">27. </w:t>
      </w:r>
      <w:proofErr w:type="gramStart"/>
      <w:r w:rsidRPr="00103665">
        <w:rPr>
          <w:rFonts w:ascii="Times New Roman" w:eastAsiaTheme="minorHAnsi" w:hAnsi="Times New Roman" w:cs="Times New Roman"/>
          <w:sz w:val="28"/>
          <w:szCs w:val="28"/>
          <w:lang w:eastAsia="en-US"/>
        </w:rPr>
        <w:t>Объем средств, на который подлежит увеличение доступного остатка номинала сертификата дополнительного образования</w:t>
      </w:r>
      <w:r w:rsidR="002449F7">
        <w:rPr>
          <w:rFonts w:ascii="Times New Roman" w:eastAsiaTheme="minorHAnsi" w:hAnsi="Times New Roman" w:cs="Times New Roman"/>
          <w:sz w:val="28"/>
          <w:szCs w:val="28"/>
          <w:lang w:eastAsia="en-US"/>
        </w:rPr>
        <w:t>,</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соответствующем периоде действия программы персонифицированного финансирования, определяется как разница между зарезервированным объемом средств сертификата дополнительного образования на оплату образовательных услуг и объемом средств сертификата дополнительного образования, использованным для оплаты образовательных услуг</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по договору об образовании с момента его заключения на момент</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его расторжения.</w:t>
      </w:r>
      <w:proofErr w:type="gramEnd"/>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28. Типовая форма договора об образовании, формы и порядок направления запросов и уведомлений, указанных в настоящих Правилах, устанавливаются оператором персонифицированного финансирования.</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29. Оплата оказания образовательных услуг в объемах, предусмотренных договорами об образовании, осуществляется уполномоченной </w:t>
      </w:r>
      <w:proofErr w:type="gramStart"/>
      <w:r w:rsidRPr="00103665">
        <w:rPr>
          <w:rFonts w:ascii="Times New Roman" w:eastAsiaTheme="minorHAnsi" w:hAnsi="Times New Roman" w:cs="Times New Roman"/>
          <w:sz w:val="28"/>
          <w:szCs w:val="28"/>
          <w:lang w:eastAsia="en-US"/>
        </w:rPr>
        <w:t>организацией</w:t>
      </w:r>
      <w:proofErr w:type="gramEnd"/>
      <w:r w:rsidR="002449F7">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на основании представленных исполнителями образовательных услуг счетов на оплату образовательных услуг</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по договорам об образовании, заключенным с родителями (законными представителями) потребителей, финансовое обеспечение сертификатов дополнительного образования которых осуществляется уполномоченной организацией (далее – счет на оплату оказанных образовательных услуг),</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и заявок на авансирование исполнителей образовательных услуг в рамках указанных договоров.</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30. В целях оплаты образовательных услуг оператор персонифицированного финансирования в срок, установленный </w:t>
      </w:r>
      <w:r w:rsidR="002449F7">
        <w:rPr>
          <w:rFonts w:ascii="Times New Roman" w:eastAsiaTheme="minorHAnsi" w:hAnsi="Times New Roman" w:cs="Times New Roman"/>
          <w:sz w:val="28"/>
          <w:szCs w:val="28"/>
          <w:lang w:eastAsia="en-US"/>
        </w:rPr>
        <w:t>Комитетом</w:t>
      </w:r>
      <w:r w:rsidRPr="00103665">
        <w:rPr>
          <w:rFonts w:ascii="Times New Roman" w:eastAsiaTheme="minorHAnsi" w:hAnsi="Times New Roman" w:cs="Times New Roman"/>
          <w:sz w:val="28"/>
          <w:szCs w:val="28"/>
          <w:lang w:eastAsia="en-US"/>
        </w:rPr>
        <w:t>, направляет в уполномоченную организацию выписку из реестра договоров об образовании, содержащую сведения обо всех действующих в текущем месяце договорах об образовании, оплата по которым должна быть осуществлена уполномоченной организацией.</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31. Исполнитель образовательных услуг ежемесячно в срок, установленный </w:t>
      </w:r>
      <w:r w:rsidR="002449F7">
        <w:rPr>
          <w:rFonts w:ascii="Times New Roman" w:eastAsiaTheme="minorHAnsi" w:hAnsi="Times New Roman" w:cs="Times New Roman"/>
          <w:sz w:val="28"/>
          <w:szCs w:val="28"/>
          <w:lang w:eastAsia="en-US"/>
        </w:rPr>
        <w:t>Комитетом</w:t>
      </w:r>
      <w:r w:rsidRPr="00103665">
        <w:rPr>
          <w:rFonts w:ascii="Times New Roman" w:eastAsiaTheme="minorHAnsi" w:hAnsi="Times New Roman" w:cs="Times New Roman"/>
          <w:sz w:val="28"/>
          <w:szCs w:val="28"/>
          <w:lang w:eastAsia="en-US"/>
        </w:rPr>
        <w:t>, формирует и направляет в уполномоченную организацию, с которой у него заключен договор об оплате дополнительного образования, счет на авансирование исполнителя образовательных услуг, содержащий сумму и месяц авансирования, и реестр договоров</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об образовании, по которым запрашивается авансирование (далее – реестр договоров на авансирование).</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32. Счет на авансирование исполнителя образовательных услуг предусматривает оплату ему в объеме не более 80 процентов от совокупных обязательств уполномоченной организации за текущий месяц в соответствии с заключенными договорами об образовании и </w:t>
      </w:r>
      <w:proofErr w:type="gramStart"/>
      <w:r w:rsidRPr="00103665">
        <w:rPr>
          <w:rFonts w:ascii="Times New Roman" w:eastAsiaTheme="minorHAnsi" w:hAnsi="Times New Roman" w:cs="Times New Roman"/>
          <w:sz w:val="28"/>
          <w:szCs w:val="28"/>
          <w:lang w:eastAsia="en-US"/>
        </w:rPr>
        <w:t>договорами</w:t>
      </w:r>
      <w:proofErr w:type="gramEnd"/>
      <w:r w:rsidRPr="00103665">
        <w:rPr>
          <w:rFonts w:ascii="Times New Roman" w:eastAsiaTheme="minorHAnsi" w:hAnsi="Times New Roman" w:cs="Times New Roman"/>
          <w:sz w:val="28"/>
          <w:szCs w:val="28"/>
          <w:lang w:eastAsia="en-US"/>
        </w:rPr>
        <w:t xml:space="preserve"> об образовании, </w:t>
      </w:r>
      <w:r w:rsidRPr="00103665">
        <w:rPr>
          <w:rFonts w:ascii="Times New Roman" w:eastAsiaTheme="minorHAnsi" w:hAnsi="Times New Roman" w:cs="Times New Roman"/>
          <w:sz w:val="28"/>
          <w:szCs w:val="28"/>
          <w:lang w:eastAsia="en-US"/>
        </w:rPr>
        <w:lastRenderedPageBreak/>
        <w:t>действующими в текущем месяце.</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33. Уполномоченная организация не позднее 10 рабочих дней после получения счета авансирования исполнителя образовательных услуг осуществляет оплату в соответствии с указанным счетом. В случае наличия переплаты в отношении исполнителя образовательных услуг, образовавшейся в предыдущие месяцы, размер оплаты в соответствии</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со счетом на авансирование исполнителя образовательных услуг снижается на величину соответствующей переплаты.</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34. Исполнитель образовательных услуг ежемесячно не позднее последнего дня месяца, за который уполномоченной организацией будет осуществляться оплата по договору об образовании (далее – отчетный месяц), определяет объем оказания образовательной услуги в отчетном месяце. Определяемый объем оказания образовательной услуги в отчетном месяце не может превышать объем, установленный договором</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об образовании.</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35. Исполнитель образовательных услуг ежемесячно в срок, установленный </w:t>
      </w:r>
      <w:r w:rsidR="002D6611">
        <w:rPr>
          <w:rFonts w:ascii="Times New Roman" w:eastAsiaTheme="minorHAnsi" w:hAnsi="Times New Roman" w:cs="Times New Roman"/>
          <w:sz w:val="28"/>
          <w:szCs w:val="28"/>
          <w:lang w:eastAsia="en-US"/>
        </w:rPr>
        <w:t>Комитетом</w:t>
      </w:r>
      <w:r w:rsidRPr="00103665">
        <w:rPr>
          <w:rFonts w:ascii="Times New Roman" w:eastAsiaTheme="minorHAnsi" w:hAnsi="Times New Roman" w:cs="Times New Roman"/>
          <w:sz w:val="28"/>
          <w:szCs w:val="28"/>
          <w:lang w:eastAsia="en-US"/>
        </w:rPr>
        <w:t>, формирует и направляет в уполномоченную организацию, с которой у него заключен договор об оплате оказания образовательных услуг, счет на оплату оказанных услуг, а также реестр договоров об образовании за отчетный месяц (далее – реестр договоров</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на оплату).</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36. Счет на оплату оказанных образовательных услуг выставляется на сумму, определяемую как разница между совокупным объемом обязательств уполномоченной организации за отчетный месяц с учетом объема оказанных образовательных услуг за отчетный месяц перед исполнителем образовательных услуг и оплатой, произведенной по заявке на авансирование исполнителя образовательных услуг за отчетный месяц. В случае</w:t>
      </w:r>
      <w:proofErr w:type="gramStart"/>
      <w:r w:rsidRPr="00103665">
        <w:rPr>
          <w:rFonts w:ascii="Times New Roman" w:eastAsiaTheme="minorHAnsi" w:hAnsi="Times New Roman" w:cs="Times New Roman"/>
          <w:sz w:val="28"/>
          <w:szCs w:val="28"/>
          <w:lang w:eastAsia="en-US"/>
        </w:rPr>
        <w:t>,</w:t>
      </w:r>
      <w:proofErr w:type="gramEnd"/>
      <w:r w:rsidRPr="00103665">
        <w:rPr>
          <w:rFonts w:ascii="Times New Roman" w:eastAsiaTheme="minorHAnsi" w:hAnsi="Times New Roman" w:cs="Times New Roman"/>
          <w:sz w:val="28"/>
          <w:szCs w:val="28"/>
          <w:lang w:eastAsia="en-US"/>
        </w:rPr>
        <w:t xml:space="preserve"> если размер произведенной по заявке на авансирование исполнителя образовательных услуг за отчетный месяц оплаты превышает совокупный объем обязательств уполномоченной организации за отчетный месяц</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с учетом объема оказанных образовательных услуг за отчетный месяц перед исполнителем образовательных услуг, счет на оплату оказанных образовательных услуг не выставляется, а размер переплаты</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за образовательные услуги за отчетный месяц учитывается при произведении авансирования исполнителя образовательных услуг в последующие периоды.</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P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 xml:space="preserve">37. Уполномоченная организация в течение 5 рабочих дней после получения от исполнителя образовательных услуг счета на оплату оказанных образовательных услуг и реестра договоров на оплату осуществляет оплату по выставленному счету. </w:t>
      </w: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lastRenderedPageBreak/>
        <w:t xml:space="preserve">38. </w:t>
      </w:r>
      <w:proofErr w:type="gramStart"/>
      <w:r w:rsidRPr="00103665">
        <w:rPr>
          <w:rFonts w:ascii="Times New Roman" w:eastAsiaTheme="minorHAnsi" w:hAnsi="Times New Roman" w:cs="Times New Roman"/>
          <w:sz w:val="28"/>
          <w:szCs w:val="28"/>
          <w:lang w:eastAsia="en-US"/>
        </w:rPr>
        <w:t xml:space="preserve">Уполномоченная организация не позднее срока, установленного </w:t>
      </w:r>
      <w:r w:rsidR="002D6611">
        <w:rPr>
          <w:rFonts w:ascii="Times New Roman" w:eastAsiaTheme="minorHAnsi" w:hAnsi="Times New Roman" w:cs="Times New Roman"/>
          <w:sz w:val="28"/>
          <w:szCs w:val="28"/>
          <w:lang w:eastAsia="en-US"/>
        </w:rPr>
        <w:t>Комитетом</w:t>
      </w:r>
      <w:r w:rsidRPr="00103665">
        <w:rPr>
          <w:rFonts w:ascii="Times New Roman" w:eastAsiaTheme="minorHAnsi" w:hAnsi="Times New Roman" w:cs="Times New Roman"/>
          <w:sz w:val="28"/>
          <w:szCs w:val="28"/>
          <w:lang w:eastAsia="en-US"/>
        </w:rPr>
        <w:t>, на основании выписки из реестра договоров об образовании формирует заявку о перечислении средств из местного бюджета</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соответствии с соглашением, заключенным с уполномоченным органом,</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в целях возмещения возникающих у уполномоченной организации затрат</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по оплате договоров об образовании с приложением реестра договоров</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на авансирование или реестра договоров на оплату</w:t>
      </w:r>
      <w:r w:rsidR="00B73294">
        <w:rPr>
          <w:rFonts w:ascii="Times New Roman" w:eastAsiaTheme="minorHAnsi" w:hAnsi="Times New Roman" w:cs="Times New Roman"/>
          <w:sz w:val="28"/>
          <w:szCs w:val="28"/>
          <w:lang w:eastAsia="en-US"/>
        </w:rPr>
        <w:t>.</w:t>
      </w:r>
      <w:r w:rsidRPr="00103665">
        <w:rPr>
          <w:rFonts w:ascii="Times New Roman" w:eastAsiaTheme="minorHAnsi" w:hAnsi="Times New Roman" w:cs="Times New Roman"/>
          <w:sz w:val="28"/>
          <w:szCs w:val="28"/>
          <w:lang w:eastAsia="en-US"/>
        </w:rPr>
        <w:t xml:space="preserve"> </w:t>
      </w:r>
      <w:proofErr w:type="gramEnd"/>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39. Перечисление средств местн</w:t>
      </w:r>
      <w:r w:rsidR="002D6611">
        <w:rPr>
          <w:rFonts w:ascii="Times New Roman" w:eastAsiaTheme="minorHAnsi" w:hAnsi="Times New Roman" w:cs="Times New Roman"/>
          <w:sz w:val="28"/>
          <w:szCs w:val="28"/>
          <w:lang w:eastAsia="en-US"/>
        </w:rPr>
        <w:t>ого</w:t>
      </w:r>
      <w:r w:rsidRPr="00103665">
        <w:rPr>
          <w:rFonts w:ascii="Times New Roman" w:eastAsiaTheme="minorHAnsi" w:hAnsi="Times New Roman" w:cs="Times New Roman"/>
          <w:sz w:val="28"/>
          <w:szCs w:val="28"/>
          <w:lang w:eastAsia="en-US"/>
        </w:rPr>
        <w:t xml:space="preserve"> </w:t>
      </w:r>
      <w:proofErr w:type="gramStart"/>
      <w:r w:rsidRPr="00103665">
        <w:rPr>
          <w:rFonts w:ascii="Times New Roman" w:eastAsiaTheme="minorHAnsi" w:hAnsi="Times New Roman" w:cs="Times New Roman"/>
          <w:sz w:val="28"/>
          <w:szCs w:val="28"/>
          <w:lang w:eastAsia="en-US"/>
        </w:rPr>
        <w:t>бюджет</w:t>
      </w:r>
      <w:r w:rsidR="002D6611">
        <w:rPr>
          <w:rFonts w:ascii="Times New Roman" w:eastAsiaTheme="minorHAnsi" w:hAnsi="Times New Roman" w:cs="Times New Roman"/>
          <w:sz w:val="28"/>
          <w:szCs w:val="28"/>
          <w:lang w:eastAsia="en-US"/>
        </w:rPr>
        <w:t>а</w:t>
      </w:r>
      <w:proofErr w:type="gramEnd"/>
      <w:r w:rsidRPr="00103665">
        <w:rPr>
          <w:rFonts w:ascii="Times New Roman" w:eastAsiaTheme="minorHAnsi" w:hAnsi="Times New Roman" w:cs="Times New Roman"/>
          <w:sz w:val="28"/>
          <w:szCs w:val="28"/>
          <w:lang w:eastAsia="en-US"/>
        </w:rPr>
        <w:t xml:space="preserve"> в целях возмещения возникающих у исполнителя образовательных услуг расходов по оплате договоров об образовании, предусмотренное пунктом 38 настоящих Правил, осуществляется в соответствии с заключенным соглашением</w:t>
      </w:r>
      <w:r w:rsidR="00C75EEC">
        <w:rPr>
          <w:rFonts w:ascii="Times New Roman" w:eastAsiaTheme="minorHAnsi" w:hAnsi="Times New Roman" w:cs="Times New Roman"/>
          <w:sz w:val="28"/>
          <w:szCs w:val="28"/>
          <w:lang w:eastAsia="en-US"/>
        </w:rPr>
        <w:t xml:space="preserve"> </w:t>
      </w:r>
      <w:r w:rsidRPr="00103665">
        <w:rPr>
          <w:rFonts w:ascii="Times New Roman" w:eastAsiaTheme="minorHAnsi" w:hAnsi="Times New Roman" w:cs="Times New Roman"/>
          <w:sz w:val="28"/>
          <w:szCs w:val="28"/>
          <w:lang w:eastAsia="en-US"/>
        </w:rPr>
        <w:t xml:space="preserve">о предоставлении средств из местного бюджета уполномоченным организациям в соответствии с абзацем вторым части 1 статьи 78.1 Бюджетного кодекса Российской Федерации. </w:t>
      </w:r>
    </w:p>
    <w:p w:rsidR="00B73294" w:rsidRPr="00103665" w:rsidRDefault="00B73294"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4528DB"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103665">
        <w:rPr>
          <w:rFonts w:ascii="Times New Roman" w:eastAsiaTheme="minorHAnsi" w:hAnsi="Times New Roman" w:cs="Times New Roman"/>
          <w:sz w:val="28"/>
          <w:szCs w:val="28"/>
          <w:lang w:eastAsia="en-US"/>
        </w:rPr>
        <w:t>40. Выполнение действий, предусмотренных пунктами 34-36 настоящих Правил, при оплате образовательных услуг, оказанных в декабре месяце, осуществляется до 20 декабря текущего года.</w:t>
      </w: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103665" w:rsidRPr="00621D06" w:rsidRDefault="00103665" w:rsidP="00103665">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6B719E" w:rsidRPr="00346829" w:rsidRDefault="00594621" w:rsidP="00594621">
      <w:pPr>
        <w:pStyle w:val="ConsPlusNormal"/>
        <w:widowControl/>
        <w:spacing w:line="240" w:lineRule="exact"/>
        <w:ind w:firstLine="0"/>
        <w:jc w:val="center"/>
        <w:rPr>
          <w:rFonts w:ascii="Times New Roman" w:hAnsi="Times New Roman" w:cs="Times New Roman"/>
          <w:bCs/>
          <w:sz w:val="28"/>
          <w:szCs w:val="28"/>
        </w:rPr>
      </w:pPr>
      <w:bookmarkStart w:id="1" w:name="Par50"/>
      <w:bookmarkEnd w:id="1"/>
      <w:r>
        <w:rPr>
          <w:rFonts w:ascii="Times New Roman" w:hAnsi="Times New Roman" w:cs="Times New Roman"/>
          <w:bCs/>
          <w:sz w:val="28"/>
          <w:szCs w:val="28"/>
        </w:rPr>
        <w:t>_________________</w:t>
      </w:r>
      <w:bookmarkStart w:id="2" w:name="_GoBack"/>
      <w:bookmarkEnd w:id="2"/>
    </w:p>
    <w:p w:rsidR="00B82778" w:rsidRDefault="00B82778" w:rsidP="00621D06">
      <w:pPr>
        <w:widowControl w:val="0"/>
        <w:autoSpaceDE w:val="0"/>
        <w:autoSpaceDN w:val="0"/>
        <w:adjustRightInd w:val="0"/>
        <w:spacing w:after="0" w:line="240" w:lineRule="auto"/>
        <w:ind w:firstLine="709"/>
        <w:jc w:val="center"/>
        <w:outlineLvl w:val="1"/>
      </w:pPr>
    </w:p>
    <w:sectPr w:rsidR="00B82778" w:rsidSect="00025809">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F7C" w:rsidRDefault="00E93F7C" w:rsidP="00515ECA">
      <w:pPr>
        <w:spacing w:after="0" w:line="240" w:lineRule="auto"/>
      </w:pPr>
      <w:r>
        <w:separator/>
      </w:r>
    </w:p>
  </w:endnote>
  <w:endnote w:type="continuationSeparator" w:id="0">
    <w:p w:rsidR="00E93F7C" w:rsidRDefault="00E93F7C" w:rsidP="0051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F7C" w:rsidRDefault="00E93F7C" w:rsidP="00515ECA">
      <w:pPr>
        <w:spacing w:after="0" w:line="240" w:lineRule="auto"/>
      </w:pPr>
      <w:r>
        <w:separator/>
      </w:r>
    </w:p>
  </w:footnote>
  <w:footnote w:type="continuationSeparator" w:id="0">
    <w:p w:rsidR="00E93F7C" w:rsidRDefault="00E93F7C" w:rsidP="00515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16251"/>
      <w:docPartObj>
        <w:docPartGallery w:val="Page Numbers (Top of Page)"/>
        <w:docPartUnique/>
      </w:docPartObj>
    </w:sdtPr>
    <w:sdtEndPr>
      <w:rPr>
        <w:rFonts w:ascii="Times New Roman" w:hAnsi="Times New Roman" w:cs="Times New Roman"/>
        <w:sz w:val="28"/>
        <w:szCs w:val="28"/>
      </w:rPr>
    </w:sdtEndPr>
    <w:sdtContent>
      <w:p w:rsidR="00515ECA" w:rsidRPr="00515ECA" w:rsidRDefault="00C412B7">
        <w:pPr>
          <w:pStyle w:val="a3"/>
          <w:jc w:val="center"/>
          <w:rPr>
            <w:rFonts w:ascii="Times New Roman" w:hAnsi="Times New Roman" w:cs="Times New Roman"/>
            <w:sz w:val="28"/>
            <w:szCs w:val="28"/>
          </w:rPr>
        </w:pPr>
        <w:r w:rsidRPr="00515ECA">
          <w:rPr>
            <w:rFonts w:ascii="Times New Roman" w:hAnsi="Times New Roman" w:cs="Times New Roman"/>
            <w:sz w:val="28"/>
            <w:szCs w:val="28"/>
          </w:rPr>
          <w:fldChar w:fldCharType="begin"/>
        </w:r>
        <w:r w:rsidR="00515ECA" w:rsidRPr="00515ECA">
          <w:rPr>
            <w:rFonts w:ascii="Times New Roman" w:hAnsi="Times New Roman" w:cs="Times New Roman"/>
            <w:sz w:val="28"/>
            <w:szCs w:val="28"/>
          </w:rPr>
          <w:instrText xml:space="preserve"> PAGE   \* MERGEFORMAT </w:instrText>
        </w:r>
        <w:r w:rsidRPr="00515ECA">
          <w:rPr>
            <w:rFonts w:ascii="Times New Roman" w:hAnsi="Times New Roman" w:cs="Times New Roman"/>
            <w:sz w:val="28"/>
            <w:szCs w:val="28"/>
          </w:rPr>
          <w:fldChar w:fldCharType="separate"/>
        </w:r>
        <w:r w:rsidR="00594621">
          <w:rPr>
            <w:rFonts w:ascii="Times New Roman" w:hAnsi="Times New Roman" w:cs="Times New Roman"/>
            <w:noProof/>
            <w:sz w:val="28"/>
            <w:szCs w:val="28"/>
          </w:rPr>
          <w:t>2</w:t>
        </w:r>
        <w:r w:rsidRPr="00515ECA">
          <w:rPr>
            <w:rFonts w:ascii="Times New Roman" w:hAnsi="Times New Roman" w:cs="Times New Roman"/>
            <w:sz w:val="28"/>
            <w:szCs w:val="28"/>
          </w:rPr>
          <w:fldChar w:fldCharType="end"/>
        </w:r>
      </w:p>
    </w:sdtContent>
  </w:sdt>
  <w:p w:rsidR="00515ECA" w:rsidRDefault="00515E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D06"/>
    <w:rsid w:val="00025809"/>
    <w:rsid w:val="00055D2C"/>
    <w:rsid w:val="0008735C"/>
    <w:rsid w:val="000B4E29"/>
    <w:rsid w:val="000E5606"/>
    <w:rsid w:val="00103665"/>
    <w:rsid w:val="00165DB1"/>
    <w:rsid w:val="001A16B5"/>
    <w:rsid w:val="001E6A2A"/>
    <w:rsid w:val="002449F7"/>
    <w:rsid w:val="002916B3"/>
    <w:rsid w:val="002D4020"/>
    <w:rsid w:val="002D6611"/>
    <w:rsid w:val="002E731F"/>
    <w:rsid w:val="003626AA"/>
    <w:rsid w:val="003739C1"/>
    <w:rsid w:val="003D2C7F"/>
    <w:rsid w:val="003D3A24"/>
    <w:rsid w:val="004528DB"/>
    <w:rsid w:val="004579C7"/>
    <w:rsid w:val="00467A59"/>
    <w:rsid w:val="00484A7D"/>
    <w:rsid w:val="004945A4"/>
    <w:rsid w:val="00504FDF"/>
    <w:rsid w:val="00515ECA"/>
    <w:rsid w:val="005412A9"/>
    <w:rsid w:val="00594621"/>
    <w:rsid w:val="005A6EFA"/>
    <w:rsid w:val="005B34BD"/>
    <w:rsid w:val="005E19F6"/>
    <w:rsid w:val="00621D06"/>
    <w:rsid w:val="0067124A"/>
    <w:rsid w:val="00682C5A"/>
    <w:rsid w:val="006B285D"/>
    <w:rsid w:val="006B719E"/>
    <w:rsid w:val="006D73A1"/>
    <w:rsid w:val="008912C6"/>
    <w:rsid w:val="008B4494"/>
    <w:rsid w:val="008B5DFC"/>
    <w:rsid w:val="008E6385"/>
    <w:rsid w:val="0090567F"/>
    <w:rsid w:val="009942B1"/>
    <w:rsid w:val="00A016E3"/>
    <w:rsid w:val="00A12E89"/>
    <w:rsid w:val="00A344CB"/>
    <w:rsid w:val="00A642A0"/>
    <w:rsid w:val="00A709F0"/>
    <w:rsid w:val="00A97912"/>
    <w:rsid w:val="00B73294"/>
    <w:rsid w:val="00B82778"/>
    <w:rsid w:val="00C412B7"/>
    <w:rsid w:val="00C75EEC"/>
    <w:rsid w:val="00CD6F41"/>
    <w:rsid w:val="00D0495A"/>
    <w:rsid w:val="00D548FD"/>
    <w:rsid w:val="00DC09BE"/>
    <w:rsid w:val="00DF1D53"/>
    <w:rsid w:val="00E5388E"/>
    <w:rsid w:val="00E93F7C"/>
    <w:rsid w:val="00F153BF"/>
    <w:rsid w:val="00F7224D"/>
    <w:rsid w:val="00FD5E82"/>
    <w:rsid w:val="00FF2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E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5ECA"/>
  </w:style>
  <w:style w:type="paragraph" w:styleId="a5">
    <w:name w:val="footer"/>
    <w:basedOn w:val="a"/>
    <w:link w:val="a6"/>
    <w:uiPriority w:val="99"/>
    <w:semiHidden/>
    <w:unhideWhenUsed/>
    <w:rsid w:val="00515EC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15ECA"/>
  </w:style>
  <w:style w:type="paragraph" w:styleId="a7">
    <w:name w:val="List Paragraph"/>
    <w:basedOn w:val="a"/>
    <w:uiPriority w:val="34"/>
    <w:qFormat/>
    <w:rsid w:val="00055D2C"/>
    <w:pPr>
      <w:ind w:left="720"/>
      <w:contextualSpacing/>
    </w:pPr>
  </w:style>
  <w:style w:type="paragraph" w:styleId="a8">
    <w:name w:val="Balloon Text"/>
    <w:basedOn w:val="a"/>
    <w:link w:val="a9"/>
    <w:uiPriority w:val="99"/>
    <w:semiHidden/>
    <w:unhideWhenUsed/>
    <w:rsid w:val="006B71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719E"/>
    <w:rPr>
      <w:rFonts w:ascii="Tahoma" w:hAnsi="Tahoma" w:cs="Tahoma"/>
      <w:sz w:val="16"/>
      <w:szCs w:val="16"/>
    </w:rPr>
  </w:style>
  <w:style w:type="paragraph" w:customStyle="1" w:styleId="ConsPlusNormal">
    <w:name w:val="ConsPlusNormal"/>
    <w:rsid w:val="006B719E"/>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E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5ECA"/>
  </w:style>
  <w:style w:type="paragraph" w:styleId="a5">
    <w:name w:val="footer"/>
    <w:basedOn w:val="a"/>
    <w:link w:val="a6"/>
    <w:uiPriority w:val="99"/>
    <w:semiHidden/>
    <w:unhideWhenUsed/>
    <w:rsid w:val="00515EC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15ECA"/>
  </w:style>
  <w:style w:type="paragraph" w:styleId="a7">
    <w:name w:val="List Paragraph"/>
    <w:basedOn w:val="a"/>
    <w:uiPriority w:val="34"/>
    <w:qFormat/>
    <w:rsid w:val="00055D2C"/>
    <w:pPr>
      <w:ind w:left="720"/>
      <w:contextualSpacing/>
    </w:pPr>
  </w:style>
  <w:style w:type="paragraph" w:styleId="a8">
    <w:name w:val="Balloon Text"/>
    <w:basedOn w:val="a"/>
    <w:link w:val="a9"/>
    <w:uiPriority w:val="99"/>
    <w:semiHidden/>
    <w:unhideWhenUsed/>
    <w:rsid w:val="006B71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719E"/>
    <w:rPr>
      <w:rFonts w:ascii="Tahoma" w:hAnsi="Tahoma" w:cs="Tahoma"/>
      <w:sz w:val="16"/>
      <w:szCs w:val="16"/>
    </w:rPr>
  </w:style>
  <w:style w:type="paragraph" w:customStyle="1" w:styleId="ConsPlusNormal">
    <w:name w:val="ConsPlusNormal"/>
    <w:rsid w:val="006B719E"/>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7E3C3-77E2-4B8A-A760-B834A286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3764</Words>
  <Characters>21460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Князь Александра Николаевна</cp:lastModifiedBy>
  <cp:revision>2</cp:revision>
  <cp:lastPrinted>2022-10-03T13:51:00Z</cp:lastPrinted>
  <dcterms:created xsi:type="dcterms:W3CDTF">2022-10-10T08:35:00Z</dcterms:created>
  <dcterms:modified xsi:type="dcterms:W3CDTF">2022-10-10T08:35:00Z</dcterms:modified>
</cp:coreProperties>
</file>