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gridCol w:w="5528"/>
      </w:tblGrid>
      <w:tr w:rsidR="00FF462D" w:rsidRPr="005B5FE9" w:rsidTr="00965ABE">
        <w:tc>
          <w:tcPr>
            <w:tcW w:w="4219" w:type="dxa"/>
            <w:shd w:val="clear" w:color="auto" w:fill="auto"/>
          </w:tcPr>
          <w:p w:rsidR="00FF462D" w:rsidRPr="005B5FE9" w:rsidRDefault="00FF462D" w:rsidP="009E4BF7">
            <w:pPr>
              <w:tabs>
                <w:tab w:val="left" w:pos="851"/>
              </w:tabs>
              <w:rPr>
                <w:rFonts w:ascii="Times New Roman" w:hAnsi="Times New Roman"/>
                <w:sz w:val="28"/>
                <w:szCs w:val="28"/>
              </w:rPr>
            </w:pPr>
            <w:bookmarkStart w:id="0" w:name="bookmark56"/>
            <w:bookmarkStart w:id="1" w:name="bookmark57"/>
            <w:bookmarkStart w:id="2" w:name="_Toc437075953"/>
            <w:bookmarkStart w:id="3" w:name="_Toc437076000"/>
            <w:bookmarkStart w:id="4" w:name="_Toc484865783"/>
            <w:bookmarkStart w:id="5" w:name="_Toc121142954"/>
          </w:p>
        </w:tc>
        <w:tc>
          <w:tcPr>
            <w:tcW w:w="5528" w:type="dxa"/>
            <w:shd w:val="clear" w:color="auto" w:fill="auto"/>
            <w:hideMark/>
          </w:tcPr>
          <w:p w:rsidR="00FF462D" w:rsidRPr="005B5FE9" w:rsidRDefault="00E61193" w:rsidP="009E4BF7">
            <w:pPr>
              <w:tabs>
                <w:tab w:val="left" w:pos="851"/>
              </w:tabs>
              <w:jc w:val="center"/>
              <w:rPr>
                <w:rFonts w:ascii="Times New Roman" w:hAnsi="Times New Roman"/>
                <w:sz w:val="28"/>
                <w:szCs w:val="28"/>
              </w:rPr>
            </w:pPr>
            <w:bookmarkStart w:id="6" w:name="_GoBack"/>
            <w:bookmarkEnd w:id="6"/>
            <w:r>
              <w:rPr>
                <w:rFonts w:ascii="Times New Roman" w:hAnsi="Times New Roman"/>
                <w:sz w:val="28"/>
                <w:szCs w:val="28"/>
              </w:rPr>
              <w:t>УТВЕРЖДЕНЫ</w:t>
            </w:r>
          </w:p>
          <w:p w:rsidR="00FF462D" w:rsidRPr="005B5FE9" w:rsidRDefault="00FF462D" w:rsidP="009E4BF7">
            <w:pPr>
              <w:tabs>
                <w:tab w:val="left" w:pos="851"/>
              </w:tabs>
              <w:jc w:val="center"/>
              <w:rPr>
                <w:rFonts w:ascii="Times New Roman" w:hAnsi="Times New Roman"/>
                <w:sz w:val="28"/>
                <w:szCs w:val="28"/>
              </w:rPr>
            </w:pPr>
            <w:r>
              <w:rPr>
                <w:rFonts w:ascii="Times New Roman" w:hAnsi="Times New Roman"/>
                <w:sz w:val="28"/>
                <w:szCs w:val="28"/>
              </w:rPr>
              <w:t>постановлени</w:t>
            </w:r>
            <w:r w:rsidR="00E61193">
              <w:rPr>
                <w:rFonts w:ascii="Times New Roman" w:hAnsi="Times New Roman"/>
                <w:sz w:val="28"/>
                <w:szCs w:val="28"/>
              </w:rPr>
              <w:t>ем</w:t>
            </w:r>
            <w:r w:rsidRPr="005B5FE9">
              <w:rPr>
                <w:rFonts w:ascii="Times New Roman" w:hAnsi="Times New Roman"/>
                <w:sz w:val="28"/>
                <w:szCs w:val="28"/>
              </w:rPr>
              <w:t xml:space="preserve"> администрации Шпаковского муниципального округа Ставропольского края</w:t>
            </w:r>
          </w:p>
          <w:p w:rsidR="00337B89" w:rsidRPr="00686489" w:rsidRDefault="00B1589A" w:rsidP="00337B89">
            <w:pPr>
              <w:jc w:val="center"/>
              <w:rPr>
                <w:rFonts w:ascii="Times New Roman" w:hAnsi="Times New Roman"/>
                <w:sz w:val="28"/>
                <w:szCs w:val="28"/>
              </w:rPr>
            </w:pPr>
            <w:r>
              <w:rPr>
                <w:rFonts w:ascii="Times New Roman" w:hAnsi="Times New Roman"/>
                <w:sz w:val="28"/>
                <w:szCs w:val="28"/>
              </w:rPr>
              <w:t>от 02</w:t>
            </w:r>
            <w:r w:rsidR="00337B89" w:rsidRPr="00686489">
              <w:rPr>
                <w:rFonts w:ascii="Times New Roman" w:hAnsi="Times New Roman"/>
                <w:sz w:val="28"/>
                <w:szCs w:val="28"/>
              </w:rPr>
              <w:t xml:space="preserve"> </w:t>
            </w:r>
            <w:r>
              <w:rPr>
                <w:rFonts w:ascii="Times New Roman" w:hAnsi="Times New Roman"/>
                <w:sz w:val="28"/>
                <w:szCs w:val="28"/>
              </w:rPr>
              <w:t xml:space="preserve">мая </w:t>
            </w:r>
            <w:r w:rsidR="00337B89" w:rsidRPr="00686489">
              <w:rPr>
                <w:rFonts w:ascii="Times New Roman" w:hAnsi="Times New Roman"/>
                <w:sz w:val="28"/>
                <w:szCs w:val="28"/>
              </w:rPr>
              <w:t xml:space="preserve">2023 г. № </w:t>
            </w:r>
            <w:r>
              <w:rPr>
                <w:rFonts w:ascii="Times New Roman" w:hAnsi="Times New Roman"/>
                <w:sz w:val="28"/>
                <w:szCs w:val="28"/>
              </w:rPr>
              <w:t>515</w:t>
            </w:r>
          </w:p>
          <w:p w:rsidR="00337B89" w:rsidRPr="00686489" w:rsidRDefault="00337B89" w:rsidP="00337B89">
            <w:pPr>
              <w:jc w:val="center"/>
              <w:rPr>
                <w:rFonts w:ascii="Times New Roman" w:hAnsi="Times New Roman"/>
                <w:sz w:val="28"/>
                <w:szCs w:val="28"/>
              </w:rPr>
            </w:pPr>
            <w:proofErr w:type="gramStart"/>
            <w:r w:rsidRPr="00686489">
              <w:rPr>
                <w:rFonts w:ascii="Times New Roman" w:hAnsi="Times New Roman"/>
                <w:sz w:val="28"/>
                <w:szCs w:val="28"/>
              </w:rPr>
              <w:t>(в редакции постановления администрации</w:t>
            </w:r>
            <w:proofErr w:type="gramEnd"/>
          </w:p>
          <w:p w:rsidR="00337B89" w:rsidRPr="00686489" w:rsidRDefault="00337B89" w:rsidP="00337B89">
            <w:pPr>
              <w:jc w:val="center"/>
              <w:rPr>
                <w:rFonts w:ascii="Times New Roman" w:hAnsi="Times New Roman"/>
                <w:sz w:val="28"/>
                <w:szCs w:val="28"/>
              </w:rPr>
            </w:pPr>
            <w:r w:rsidRPr="00686489">
              <w:rPr>
                <w:rFonts w:ascii="Times New Roman" w:hAnsi="Times New Roman"/>
                <w:sz w:val="28"/>
                <w:szCs w:val="28"/>
              </w:rPr>
              <w:t xml:space="preserve"> Шпаковского муниципального округа Ставропольского края</w:t>
            </w:r>
          </w:p>
          <w:p w:rsidR="00FF462D" w:rsidRPr="005B5FE9" w:rsidRDefault="00337B89" w:rsidP="00095024">
            <w:pPr>
              <w:tabs>
                <w:tab w:val="left" w:pos="851"/>
              </w:tabs>
              <w:jc w:val="center"/>
              <w:rPr>
                <w:rFonts w:ascii="Times New Roman" w:hAnsi="Times New Roman"/>
                <w:sz w:val="28"/>
                <w:szCs w:val="28"/>
              </w:rPr>
            </w:pPr>
            <w:r>
              <w:rPr>
                <w:rFonts w:ascii="Times New Roman" w:hAnsi="Times New Roman"/>
                <w:sz w:val="28"/>
                <w:szCs w:val="28"/>
              </w:rPr>
              <w:t>от 07 февраля 2024 г. № 133)</w:t>
            </w:r>
          </w:p>
        </w:tc>
      </w:tr>
    </w:tbl>
    <w:p w:rsidR="00FF462D" w:rsidRPr="002036EA" w:rsidRDefault="00FF462D" w:rsidP="009E4BF7">
      <w:pPr>
        <w:widowControl w:val="0"/>
        <w:shd w:val="clear" w:color="auto" w:fill="FFFFFF"/>
        <w:tabs>
          <w:tab w:val="left" w:pos="851"/>
          <w:tab w:val="left" w:pos="5670"/>
        </w:tabs>
        <w:jc w:val="left"/>
        <w:rPr>
          <w:rFonts w:ascii="Times New Roman" w:hAnsi="Times New Roman"/>
          <w:snapToGrid w:val="0"/>
          <w:sz w:val="28"/>
          <w:szCs w:val="28"/>
        </w:rPr>
      </w:pPr>
    </w:p>
    <w:p w:rsidR="00FF462D" w:rsidRDefault="00FF462D" w:rsidP="009E4BF7">
      <w:pPr>
        <w:tabs>
          <w:tab w:val="left" w:pos="851"/>
        </w:tabs>
        <w:jc w:val="center"/>
        <w:rPr>
          <w:rFonts w:ascii="Times New Roman" w:hAnsi="Times New Roman"/>
          <w:b/>
          <w:sz w:val="28"/>
          <w:szCs w:val="28"/>
        </w:rPr>
      </w:pPr>
    </w:p>
    <w:p w:rsidR="00E61193" w:rsidRDefault="00E61193" w:rsidP="009E4BF7">
      <w:pPr>
        <w:tabs>
          <w:tab w:val="left" w:pos="851"/>
        </w:tabs>
        <w:jc w:val="center"/>
        <w:rPr>
          <w:rFonts w:ascii="Times New Roman" w:hAnsi="Times New Roman"/>
          <w:sz w:val="28"/>
          <w:szCs w:val="28"/>
        </w:rPr>
      </w:pPr>
    </w:p>
    <w:p w:rsidR="005324B8" w:rsidRDefault="005324B8" w:rsidP="009E4BF7">
      <w:pPr>
        <w:tabs>
          <w:tab w:val="left" w:pos="851"/>
        </w:tabs>
        <w:jc w:val="center"/>
        <w:rPr>
          <w:rFonts w:ascii="Times New Roman" w:hAnsi="Times New Roman"/>
          <w:sz w:val="28"/>
          <w:szCs w:val="28"/>
        </w:rPr>
      </w:pPr>
    </w:p>
    <w:p w:rsidR="00E61193" w:rsidRDefault="00E61193" w:rsidP="009E4BF7">
      <w:pPr>
        <w:tabs>
          <w:tab w:val="left" w:pos="851"/>
        </w:tabs>
        <w:jc w:val="center"/>
        <w:rPr>
          <w:rFonts w:ascii="Times New Roman" w:hAnsi="Times New Roman"/>
          <w:sz w:val="28"/>
          <w:szCs w:val="28"/>
        </w:rPr>
      </w:pPr>
      <w:r>
        <w:rPr>
          <w:rFonts w:ascii="Times New Roman" w:hAnsi="Times New Roman"/>
          <w:sz w:val="28"/>
          <w:szCs w:val="28"/>
        </w:rPr>
        <w:t>ИЗМЕНЕНИЯ,</w:t>
      </w:r>
    </w:p>
    <w:p w:rsidR="00E61193" w:rsidRDefault="00E61193" w:rsidP="009E4BF7">
      <w:pPr>
        <w:tabs>
          <w:tab w:val="left" w:pos="851"/>
        </w:tabs>
        <w:jc w:val="center"/>
        <w:rPr>
          <w:rFonts w:ascii="Times New Roman" w:hAnsi="Times New Roman"/>
          <w:sz w:val="28"/>
          <w:szCs w:val="28"/>
        </w:rPr>
      </w:pPr>
      <w:r>
        <w:rPr>
          <w:rFonts w:ascii="Times New Roman" w:hAnsi="Times New Roman"/>
          <w:sz w:val="28"/>
          <w:szCs w:val="28"/>
        </w:rPr>
        <w:t xml:space="preserve"> </w:t>
      </w:r>
    </w:p>
    <w:p w:rsidR="00FF462D" w:rsidRPr="009F3F27" w:rsidRDefault="00E61193" w:rsidP="009E4BF7">
      <w:pPr>
        <w:tabs>
          <w:tab w:val="left" w:pos="851"/>
        </w:tabs>
        <w:jc w:val="center"/>
        <w:rPr>
          <w:rFonts w:ascii="Times New Roman" w:hAnsi="Times New Roman"/>
          <w:sz w:val="28"/>
          <w:szCs w:val="28"/>
        </w:rPr>
      </w:pPr>
      <w:r>
        <w:rPr>
          <w:rFonts w:ascii="Times New Roman" w:hAnsi="Times New Roman"/>
          <w:sz w:val="28"/>
          <w:szCs w:val="28"/>
        </w:rPr>
        <w:t xml:space="preserve">которые  вносятся  в  </w:t>
      </w:r>
      <w:r w:rsidRPr="009F3F27">
        <w:rPr>
          <w:rFonts w:ascii="Times New Roman" w:hAnsi="Times New Roman"/>
          <w:sz w:val="28"/>
          <w:szCs w:val="28"/>
        </w:rPr>
        <w:t>Правила</w:t>
      </w:r>
      <w:r>
        <w:rPr>
          <w:rFonts w:ascii="Times New Roman" w:hAnsi="Times New Roman"/>
          <w:sz w:val="28"/>
          <w:szCs w:val="28"/>
        </w:rPr>
        <w:t xml:space="preserve"> </w:t>
      </w:r>
      <w:r w:rsidR="00FF462D" w:rsidRPr="009F3F27">
        <w:rPr>
          <w:rFonts w:ascii="Times New Roman" w:hAnsi="Times New Roman"/>
          <w:sz w:val="28"/>
          <w:szCs w:val="28"/>
        </w:rPr>
        <w:t xml:space="preserve"> землепользования</w:t>
      </w:r>
      <w:r>
        <w:rPr>
          <w:rFonts w:ascii="Times New Roman" w:hAnsi="Times New Roman"/>
          <w:sz w:val="28"/>
          <w:szCs w:val="28"/>
        </w:rPr>
        <w:t xml:space="preserve"> </w:t>
      </w:r>
      <w:r w:rsidR="00FF462D" w:rsidRPr="009F3F27">
        <w:rPr>
          <w:rFonts w:ascii="Times New Roman" w:hAnsi="Times New Roman"/>
          <w:sz w:val="28"/>
          <w:szCs w:val="28"/>
        </w:rPr>
        <w:t xml:space="preserve"> и </w:t>
      </w:r>
      <w:r>
        <w:rPr>
          <w:rFonts w:ascii="Times New Roman" w:hAnsi="Times New Roman"/>
          <w:sz w:val="28"/>
          <w:szCs w:val="28"/>
        </w:rPr>
        <w:t xml:space="preserve"> </w:t>
      </w:r>
      <w:r w:rsidR="00FF462D" w:rsidRPr="009F3F27">
        <w:rPr>
          <w:rFonts w:ascii="Times New Roman" w:hAnsi="Times New Roman"/>
          <w:sz w:val="28"/>
          <w:szCs w:val="28"/>
        </w:rPr>
        <w:t>застройки</w:t>
      </w:r>
    </w:p>
    <w:p w:rsidR="008E3279" w:rsidRDefault="00FF462D" w:rsidP="00BC2B61">
      <w:pPr>
        <w:tabs>
          <w:tab w:val="left" w:pos="851"/>
        </w:tabs>
        <w:suppressAutoHyphens/>
        <w:jc w:val="center"/>
        <w:rPr>
          <w:rFonts w:ascii="Times New Roman" w:eastAsia="Times New Roman" w:hAnsi="Times New Roman"/>
          <w:bCs/>
          <w:sz w:val="28"/>
          <w:szCs w:val="28"/>
          <w:lang w:bidi="ru-RU"/>
        </w:rPr>
      </w:pPr>
      <w:r w:rsidRPr="009F3F27">
        <w:rPr>
          <w:rFonts w:ascii="Times New Roman" w:hAnsi="Times New Roman"/>
          <w:sz w:val="28"/>
          <w:szCs w:val="28"/>
        </w:rPr>
        <w:t>Шпаковского муниципального округа Ставропольского края</w:t>
      </w:r>
    </w:p>
    <w:bookmarkEnd w:id="0"/>
    <w:bookmarkEnd w:id="1"/>
    <w:bookmarkEnd w:id="2"/>
    <w:bookmarkEnd w:id="3"/>
    <w:bookmarkEnd w:id="4"/>
    <w:bookmarkEnd w:id="5"/>
    <w:p w:rsidR="00703318" w:rsidRDefault="00703318" w:rsidP="009E4BF7">
      <w:pPr>
        <w:pStyle w:val="ab"/>
        <w:tabs>
          <w:tab w:val="left" w:pos="851"/>
        </w:tabs>
        <w:spacing w:before="11"/>
        <w:ind w:left="0" w:firstLine="0"/>
        <w:jc w:val="left"/>
        <w:rPr>
          <w:sz w:val="27"/>
        </w:rPr>
      </w:pPr>
    </w:p>
    <w:p w:rsidR="00E03C2F" w:rsidRPr="00E03C2F" w:rsidRDefault="00D641D3" w:rsidP="0060636D">
      <w:pPr>
        <w:pStyle w:val="af"/>
        <w:tabs>
          <w:tab w:val="left" w:pos="851"/>
          <w:tab w:val="left" w:pos="1518"/>
        </w:tabs>
        <w:ind w:left="0" w:firstLine="0"/>
        <w:rPr>
          <w:sz w:val="28"/>
        </w:rPr>
      </w:pPr>
      <w:r>
        <w:rPr>
          <w:sz w:val="28"/>
        </w:rPr>
        <w:tab/>
        <w:t xml:space="preserve">1. </w:t>
      </w:r>
      <w:r w:rsidR="0060636D">
        <w:rPr>
          <w:sz w:val="28"/>
        </w:rPr>
        <w:t>В</w:t>
      </w:r>
      <w:r w:rsidR="00E03C2F">
        <w:rPr>
          <w:sz w:val="28"/>
        </w:rPr>
        <w:t xml:space="preserve"> карту градостроительного зонирования </w:t>
      </w:r>
      <w:r w:rsidR="0060636D">
        <w:rPr>
          <w:sz w:val="28"/>
        </w:rPr>
        <w:t>внести</w:t>
      </w:r>
      <w:r w:rsidR="00E03C2F" w:rsidRPr="00E03C2F">
        <w:rPr>
          <w:sz w:val="28"/>
        </w:rPr>
        <w:t xml:space="preserve"> следующие</w:t>
      </w:r>
      <w:r w:rsidR="00E03C2F" w:rsidRPr="00E03C2F">
        <w:rPr>
          <w:spacing w:val="-1"/>
          <w:sz w:val="28"/>
        </w:rPr>
        <w:t xml:space="preserve"> </w:t>
      </w:r>
      <w:r w:rsidR="00E03C2F" w:rsidRPr="00E03C2F">
        <w:rPr>
          <w:sz w:val="28"/>
        </w:rPr>
        <w:t>изменения:</w:t>
      </w:r>
    </w:p>
    <w:p w:rsidR="00ED71F7" w:rsidRDefault="0013612C" w:rsidP="009E4BF7">
      <w:pPr>
        <w:pStyle w:val="af"/>
        <w:tabs>
          <w:tab w:val="left" w:pos="851"/>
          <w:tab w:val="left" w:pos="5906"/>
          <w:tab w:val="left" w:pos="8530"/>
        </w:tabs>
        <w:spacing w:before="1"/>
        <w:ind w:left="0" w:firstLine="0"/>
        <w:rPr>
          <w:sz w:val="28"/>
          <w:szCs w:val="28"/>
        </w:rPr>
      </w:pPr>
      <w:r>
        <w:rPr>
          <w:sz w:val="28"/>
        </w:rPr>
        <w:tab/>
        <w:t>1.1</w:t>
      </w:r>
      <w:r w:rsidR="00F00479">
        <w:rPr>
          <w:sz w:val="28"/>
        </w:rPr>
        <w:t>.</w:t>
      </w:r>
      <w:r>
        <w:rPr>
          <w:sz w:val="28"/>
        </w:rPr>
        <w:t xml:space="preserve"> </w:t>
      </w:r>
      <w:r w:rsidR="00F00479">
        <w:rPr>
          <w:sz w:val="28"/>
        </w:rPr>
        <w:t>У</w:t>
      </w:r>
      <w:r w:rsidR="00E03C2F">
        <w:rPr>
          <w:sz w:val="28"/>
        </w:rPr>
        <w:t xml:space="preserve">становить территориальную зону </w:t>
      </w:r>
      <w:r w:rsidR="0016355C">
        <w:rPr>
          <w:sz w:val="28"/>
        </w:rPr>
        <w:t>Ж</w:t>
      </w:r>
      <w:r w:rsidR="007A42F8">
        <w:rPr>
          <w:sz w:val="28"/>
        </w:rPr>
        <w:t xml:space="preserve">-1. </w:t>
      </w:r>
      <w:proofErr w:type="gramStart"/>
      <w:r w:rsidR="0014271B" w:rsidRPr="0014271B">
        <w:rPr>
          <w:sz w:val="28"/>
        </w:rPr>
        <w:t>Зона застройки индивидуальными жилыми домами и домами блокированной застройки</w:t>
      </w:r>
      <w:r w:rsidR="00E03C2F">
        <w:rPr>
          <w:sz w:val="28"/>
        </w:rPr>
        <w:t xml:space="preserve"> в отношении земельных участков с кадастровыми номерами: </w:t>
      </w:r>
      <w:r w:rsidR="00A23D85">
        <w:rPr>
          <w:sz w:val="28"/>
        </w:rPr>
        <w:t xml:space="preserve">26:11:031402:2269, </w:t>
      </w:r>
      <w:r w:rsidR="00A23D85" w:rsidRPr="00A23D85">
        <w:rPr>
          <w:sz w:val="28"/>
          <w:szCs w:val="28"/>
        </w:rPr>
        <w:t>26:11:031402:2271</w:t>
      </w:r>
      <w:r w:rsidR="001426BC">
        <w:rPr>
          <w:sz w:val="28"/>
        </w:rPr>
        <w:t xml:space="preserve">, </w:t>
      </w:r>
      <w:r w:rsidR="001426BC" w:rsidRPr="00A23D85">
        <w:rPr>
          <w:sz w:val="28"/>
          <w:szCs w:val="28"/>
        </w:rPr>
        <w:t>26:11:031402:</w:t>
      </w:r>
      <w:r w:rsidR="001426BC">
        <w:rPr>
          <w:sz w:val="28"/>
          <w:szCs w:val="28"/>
        </w:rPr>
        <w:t>3471</w:t>
      </w:r>
      <w:r w:rsidR="001426BC">
        <w:rPr>
          <w:sz w:val="28"/>
        </w:rPr>
        <w:t xml:space="preserve">, </w:t>
      </w:r>
      <w:r w:rsidR="001426BC" w:rsidRPr="00A23D85">
        <w:rPr>
          <w:sz w:val="28"/>
          <w:szCs w:val="28"/>
        </w:rPr>
        <w:t>26:11:031402:</w:t>
      </w:r>
      <w:r w:rsidR="001426BC">
        <w:rPr>
          <w:sz w:val="28"/>
          <w:szCs w:val="28"/>
        </w:rPr>
        <w:t>3472</w:t>
      </w:r>
      <w:r w:rsidR="001426BC">
        <w:rPr>
          <w:sz w:val="28"/>
        </w:rPr>
        <w:t xml:space="preserve">, </w:t>
      </w:r>
      <w:r w:rsidR="001426BC" w:rsidRPr="00A23D85">
        <w:rPr>
          <w:sz w:val="28"/>
          <w:szCs w:val="28"/>
        </w:rPr>
        <w:t>26:11:031402:</w:t>
      </w:r>
      <w:r w:rsidR="001426BC">
        <w:rPr>
          <w:sz w:val="28"/>
          <w:szCs w:val="28"/>
        </w:rPr>
        <w:t>3473</w:t>
      </w:r>
      <w:r w:rsidR="001426BC">
        <w:rPr>
          <w:sz w:val="28"/>
        </w:rPr>
        <w:t xml:space="preserve">, </w:t>
      </w:r>
      <w:r w:rsidR="001426BC" w:rsidRPr="00A23D85">
        <w:rPr>
          <w:sz w:val="28"/>
          <w:szCs w:val="28"/>
        </w:rPr>
        <w:t>26:11:031402:</w:t>
      </w:r>
      <w:r w:rsidR="001426BC">
        <w:rPr>
          <w:sz w:val="28"/>
          <w:szCs w:val="28"/>
        </w:rPr>
        <w:t>3470</w:t>
      </w:r>
      <w:r w:rsidR="001426BC">
        <w:rPr>
          <w:sz w:val="28"/>
        </w:rPr>
        <w:t xml:space="preserve">, </w:t>
      </w:r>
      <w:r w:rsidR="001426BC" w:rsidRPr="00A23D85">
        <w:rPr>
          <w:sz w:val="28"/>
          <w:szCs w:val="28"/>
        </w:rPr>
        <w:t>26:11:031402:</w:t>
      </w:r>
      <w:r w:rsidR="001426BC">
        <w:rPr>
          <w:sz w:val="28"/>
          <w:szCs w:val="28"/>
        </w:rPr>
        <w:t>3469</w:t>
      </w:r>
      <w:r w:rsidR="001426BC">
        <w:rPr>
          <w:sz w:val="28"/>
        </w:rPr>
        <w:t xml:space="preserve">, </w:t>
      </w:r>
      <w:r w:rsidR="001426BC" w:rsidRPr="00A23D85">
        <w:rPr>
          <w:sz w:val="28"/>
          <w:szCs w:val="28"/>
        </w:rPr>
        <w:t>26:11:031402:</w:t>
      </w:r>
      <w:r w:rsidR="001426BC">
        <w:rPr>
          <w:sz w:val="28"/>
          <w:szCs w:val="28"/>
        </w:rPr>
        <w:t>3468</w:t>
      </w:r>
      <w:r w:rsidR="001426BC">
        <w:rPr>
          <w:sz w:val="28"/>
        </w:rPr>
        <w:t xml:space="preserve">, </w:t>
      </w:r>
      <w:r w:rsidR="001426BC">
        <w:rPr>
          <w:sz w:val="28"/>
          <w:szCs w:val="28"/>
        </w:rPr>
        <w:t>26:11:031402:3434</w:t>
      </w:r>
      <w:r w:rsidR="001426BC">
        <w:rPr>
          <w:sz w:val="28"/>
        </w:rPr>
        <w:t xml:space="preserve">, </w:t>
      </w:r>
      <w:r w:rsidR="001426BC" w:rsidRPr="00A23D85">
        <w:rPr>
          <w:sz w:val="28"/>
          <w:szCs w:val="28"/>
        </w:rPr>
        <w:t>26:11:031402:</w:t>
      </w:r>
      <w:r w:rsidR="001426BC">
        <w:rPr>
          <w:sz w:val="28"/>
          <w:szCs w:val="28"/>
        </w:rPr>
        <w:t xml:space="preserve">3435, </w:t>
      </w:r>
      <w:r w:rsidR="001426BC" w:rsidRPr="00A23D85">
        <w:rPr>
          <w:sz w:val="28"/>
          <w:szCs w:val="28"/>
        </w:rPr>
        <w:t>26:11:031402:3436</w:t>
      </w:r>
      <w:proofErr w:type="gramEnd"/>
      <w:r w:rsidR="001426BC">
        <w:rPr>
          <w:sz w:val="28"/>
          <w:szCs w:val="28"/>
        </w:rPr>
        <w:t xml:space="preserve">, </w:t>
      </w:r>
      <w:proofErr w:type="gramStart"/>
      <w:r w:rsidR="00A23D85" w:rsidRPr="00A23D85">
        <w:rPr>
          <w:sz w:val="28"/>
          <w:szCs w:val="28"/>
        </w:rPr>
        <w:t>26:11:031402:3433,</w:t>
      </w:r>
      <w:r w:rsidR="001426BC">
        <w:rPr>
          <w:sz w:val="28"/>
          <w:szCs w:val="28"/>
        </w:rPr>
        <w:t xml:space="preserve"> 26:11:031402:3432, 26:11:031402:2154, </w:t>
      </w:r>
      <w:r w:rsidR="00A23D85" w:rsidRPr="00A23D85">
        <w:rPr>
          <w:sz w:val="28"/>
          <w:szCs w:val="28"/>
        </w:rPr>
        <w:t>26:11:031402:2170,</w:t>
      </w:r>
      <w:r w:rsidR="001426BC" w:rsidRPr="001426BC">
        <w:rPr>
          <w:sz w:val="28"/>
          <w:szCs w:val="28"/>
        </w:rPr>
        <w:t xml:space="preserve"> </w:t>
      </w:r>
      <w:r w:rsidR="001426BC" w:rsidRPr="00A23D85">
        <w:rPr>
          <w:sz w:val="28"/>
          <w:szCs w:val="28"/>
        </w:rPr>
        <w:t>26:11:031402:2155</w:t>
      </w:r>
      <w:r w:rsidR="001426BC">
        <w:rPr>
          <w:sz w:val="28"/>
          <w:szCs w:val="28"/>
        </w:rPr>
        <w:t>,</w:t>
      </w:r>
      <w:r w:rsidR="001426BC" w:rsidRPr="001426BC">
        <w:rPr>
          <w:sz w:val="28"/>
          <w:szCs w:val="28"/>
        </w:rPr>
        <w:t xml:space="preserve"> </w:t>
      </w:r>
      <w:r w:rsidR="001426BC" w:rsidRPr="00A23D85">
        <w:rPr>
          <w:sz w:val="28"/>
          <w:szCs w:val="28"/>
        </w:rPr>
        <w:t>26:11:031402:2156, 26:11:031402:2157,</w:t>
      </w:r>
      <w:r w:rsidR="001426BC">
        <w:rPr>
          <w:sz w:val="28"/>
          <w:szCs w:val="28"/>
        </w:rPr>
        <w:t xml:space="preserve"> </w:t>
      </w:r>
      <w:r w:rsidR="00A23D85" w:rsidRPr="00A23D85">
        <w:rPr>
          <w:sz w:val="28"/>
          <w:szCs w:val="28"/>
        </w:rPr>
        <w:t>26:11:031402:2158,</w:t>
      </w:r>
      <w:r w:rsidR="001426BC" w:rsidRPr="001426BC">
        <w:rPr>
          <w:sz w:val="28"/>
          <w:szCs w:val="28"/>
        </w:rPr>
        <w:t xml:space="preserve"> </w:t>
      </w:r>
      <w:r w:rsidR="001426BC" w:rsidRPr="00A23D85">
        <w:rPr>
          <w:sz w:val="28"/>
          <w:szCs w:val="28"/>
        </w:rPr>
        <w:t>26:11:031402:2159</w:t>
      </w:r>
      <w:r w:rsidR="001426BC">
        <w:rPr>
          <w:sz w:val="28"/>
          <w:szCs w:val="28"/>
        </w:rPr>
        <w:t xml:space="preserve">, </w:t>
      </w:r>
      <w:r w:rsidR="00A23D85" w:rsidRPr="00A23D85">
        <w:rPr>
          <w:sz w:val="28"/>
          <w:szCs w:val="28"/>
        </w:rPr>
        <w:t>26:11:031402:2160, 26:11:031402:2161,</w:t>
      </w:r>
      <w:r w:rsidR="001426BC" w:rsidRPr="001426BC">
        <w:rPr>
          <w:sz w:val="28"/>
          <w:szCs w:val="28"/>
        </w:rPr>
        <w:t xml:space="preserve"> </w:t>
      </w:r>
      <w:r w:rsidR="001426BC">
        <w:rPr>
          <w:sz w:val="28"/>
          <w:szCs w:val="28"/>
        </w:rPr>
        <w:t>26:11:031402:2162,</w:t>
      </w:r>
      <w:r w:rsidR="001426BC" w:rsidRPr="001426BC">
        <w:rPr>
          <w:sz w:val="28"/>
          <w:szCs w:val="28"/>
        </w:rPr>
        <w:t xml:space="preserve"> </w:t>
      </w:r>
      <w:r w:rsidR="001426BC" w:rsidRPr="00A23D85">
        <w:rPr>
          <w:sz w:val="28"/>
          <w:szCs w:val="28"/>
        </w:rPr>
        <w:t>26:11:031402:2163</w:t>
      </w:r>
      <w:r w:rsidR="001426BC">
        <w:rPr>
          <w:sz w:val="28"/>
          <w:szCs w:val="28"/>
        </w:rPr>
        <w:t xml:space="preserve">, </w:t>
      </w:r>
      <w:r w:rsidR="001426BC" w:rsidRPr="00A23D85">
        <w:rPr>
          <w:sz w:val="28"/>
          <w:szCs w:val="28"/>
        </w:rPr>
        <w:t>26:11:031402:2164</w:t>
      </w:r>
      <w:r w:rsidR="001426BC">
        <w:rPr>
          <w:sz w:val="28"/>
          <w:szCs w:val="28"/>
        </w:rPr>
        <w:t>, 26:11:031402:2165</w:t>
      </w:r>
      <w:proofErr w:type="gramEnd"/>
      <w:r w:rsidR="001426BC">
        <w:rPr>
          <w:sz w:val="28"/>
          <w:szCs w:val="28"/>
        </w:rPr>
        <w:t>, 26:11:031402:2166,</w:t>
      </w:r>
      <w:r w:rsidR="001426BC" w:rsidRPr="001426BC">
        <w:rPr>
          <w:sz w:val="28"/>
          <w:szCs w:val="28"/>
        </w:rPr>
        <w:t xml:space="preserve"> </w:t>
      </w:r>
      <w:r w:rsidR="001426BC" w:rsidRPr="00A23D85">
        <w:rPr>
          <w:sz w:val="28"/>
          <w:szCs w:val="28"/>
        </w:rPr>
        <w:t>26:11:031402:2167</w:t>
      </w:r>
      <w:r w:rsidR="001426BC">
        <w:rPr>
          <w:sz w:val="28"/>
          <w:szCs w:val="28"/>
        </w:rPr>
        <w:t>,</w:t>
      </w:r>
      <w:r w:rsidR="001426BC" w:rsidRPr="001426BC">
        <w:rPr>
          <w:sz w:val="28"/>
          <w:szCs w:val="28"/>
        </w:rPr>
        <w:t xml:space="preserve"> </w:t>
      </w:r>
      <w:r w:rsidR="001426BC" w:rsidRPr="00A23D85">
        <w:rPr>
          <w:sz w:val="28"/>
          <w:szCs w:val="28"/>
        </w:rPr>
        <w:t>26:11:031402:2168</w:t>
      </w:r>
      <w:r w:rsidR="001426BC">
        <w:rPr>
          <w:sz w:val="28"/>
          <w:szCs w:val="28"/>
        </w:rPr>
        <w:t xml:space="preserve">, </w:t>
      </w:r>
      <w:r w:rsidR="00A23D85" w:rsidRPr="00A23D85">
        <w:rPr>
          <w:sz w:val="28"/>
          <w:szCs w:val="28"/>
        </w:rPr>
        <w:t>26:11:031402:2169,</w:t>
      </w:r>
      <w:r w:rsidR="001426BC" w:rsidRPr="001426BC">
        <w:rPr>
          <w:sz w:val="28"/>
          <w:szCs w:val="28"/>
        </w:rPr>
        <w:t xml:space="preserve"> </w:t>
      </w:r>
      <w:r w:rsidR="001426BC" w:rsidRPr="00A23D85">
        <w:rPr>
          <w:sz w:val="28"/>
          <w:szCs w:val="28"/>
        </w:rPr>
        <w:t>26:11:031402:2176</w:t>
      </w:r>
      <w:r w:rsidR="001426BC">
        <w:rPr>
          <w:sz w:val="28"/>
          <w:szCs w:val="28"/>
        </w:rPr>
        <w:t xml:space="preserve">, </w:t>
      </w:r>
      <w:r w:rsidR="001426BC" w:rsidRPr="00A23D85">
        <w:rPr>
          <w:sz w:val="28"/>
          <w:szCs w:val="28"/>
        </w:rPr>
        <w:t>26:11:031402:2186</w:t>
      </w:r>
      <w:r w:rsidR="001426BC">
        <w:rPr>
          <w:sz w:val="28"/>
          <w:szCs w:val="28"/>
        </w:rPr>
        <w:t xml:space="preserve">, </w:t>
      </w:r>
      <w:r w:rsidR="001426BC" w:rsidRPr="00A23D85">
        <w:rPr>
          <w:sz w:val="28"/>
          <w:szCs w:val="28"/>
        </w:rPr>
        <w:t>26:11:031402:346</w:t>
      </w:r>
      <w:r w:rsidR="001426BC">
        <w:rPr>
          <w:sz w:val="28"/>
          <w:szCs w:val="28"/>
        </w:rPr>
        <w:t>,</w:t>
      </w:r>
      <w:r w:rsidR="001426BC" w:rsidRPr="001426BC">
        <w:rPr>
          <w:sz w:val="28"/>
          <w:szCs w:val="28"/>
        </w:rPr>
        <w:t xml:space="preserve"> </w:t>
      </w:r>
      <w:proofErr w:type="gramStart"/>
      <w:r w:rsidR="001426BC" w:rsidRPr="00A23D85">
        <w:rPr>
          <w:sz w:val="28"/>
          <w:szCs w:val="28"/>
        </w:rPr>
        <w:t>26:11:031402:3395</w:t>
      </w:r>
      <w:r w:rsidR="001426BC">
        <w:rPr>
          <w:sz w:val="28"/>
          <w:szCs w:val="28"/>
        </w:rPr>
        <w:t>,</w:t>
      </w:r>
      <w:r w:rsidR="001426BC" w:rsidRPr="001426BC">
        <w:rPr>
          <w:sz w:val="28"/>
          <w:szCs w:val="28"/>
        </w:rPr>
        <w:t xml:space="preserve"> </w:t>
      </w:r>
      <w:r w:rsidR="001426BC" w:rsidRPr="00A23D85">
        <w:rPr>
          <w:sz w:val="28"/>
          <w:szCs w:val="28"/>
        </w:rPr>
        <w:t>26:11:031402:878</w:t>
      </w:r>
      <w:r w:rsidR="001426BC">
        <w:rPr>
          <w:sz w:val="28"/>
          <w:szCs w:val="28"/>
        </w:rPr>
        <w:t>,</w:t>
      </w:r>
      <w:r w:rsidR="001426BC" w:rsidRPr="001426BC">
        <w:rPr>
          <w:sz w:val="28"/>
          <w:szCs w:val="28"/>
        </w:rPr>
        <w:t xml:space="preserve"> </w:t>
      </w:r>
      <w:r w:rsidR="001426BC" w:rsidRPr="00A23D85">
        <w:rPr>
          <w:sz w:val="28"/>
          <w:szCs w:val="28"/>
        </w:rPr>
        <w:t>26:11:031402:1139</w:t>
      </w:r>
      <w:r w:rsidR="001426BC">
        <w:rPr>
          <w:sz w:val="28"/>
          <w:szCs w:val="28"/>
        </w:rPr>
        <w:t xml:space="preserve">, </w:t>
      </w:r>
      <w:r w:rsidR="001426BC" w:rsidRPr="00A23D85">
        <w:rPr>
          <w:sz w:val="28"/>
          <w:szCs w:val="28"/>
        </w:rPr>
        <w:t>26:11:031402:1151</w:t>
      </w:r>
      <w:r w:rsidR="001426BC">
        <w:rPr>
          <w:sz w:val="28"/>
          <w:szCs w:val="28"/>
        </w:rPr>
        <w:t xml:space="preserve">, </w:t>
      </w:r>
      <w:r w:rsidR="001426BC" w:rsidRPr="00A23D85">
        <w:rPr>
          <w:sz w:val="28"/>
          <w:szCs w:val="28"/>
        </w:rPr>
        <w:t>26:11:031402:115</w:t>
      </w:r>
      <w:r w:rsidR="001426BC">
        <w:rPr>
          <w:sz w:val="28"/>
          <w:szCs w:val="28"/>
        </w:rPr>
        <w:t>5,</w:t>
      </w:r>
      <w:r w:rsidR="001426BC" w:rsidRPr="001426BC">
        <w:rPr>
          <w:sz w:val="28"/>
          <w:szCs w:val="28"/>
        </w:rPr>
        <w:t xml:space="preserve"> </w:t>
      </w:r>
      <w:r w:rsidR="001426BC" w:rsidRPr="00A23D85">
        <w:rPr>
          <w:sz w:val="28"/>
          <w:szCs w:val="28"/>
        </w:rPr>
        <w:t>26:11:031402:1106</w:t>
      </w:r>
      <w:r w:rsidR="001426BC">
        <w:rPr>
          <w:sz w:val="28"/>
          <w:szCs w:val="28"/>
        </w:rPr>
        <w:t>,</w:t>
      </w:r>
      <w:r w:rsidR="001426BC" w:rsidRPr="001426BC">
        <w:rPr>
          <w:sz w:val="28"/>
          <w:szCs w:val="28"/>
        </w:rPr>
        <w:t xml:space="preserve"> </w:t>
      </w:r>
      <w:r w:rsidR="001426BC" w:rsidRPr="00A23D85">
        <w:rPr>
          <w:sz w:val="28"/>
          <w:szCs w:val="28"/>
        </w:rPr>
        <w:t>26:11:031402:1105</w:t>
      </w:r>
      <w:r w:rsidR="001426BC">
        <w:rPr>
          <w:sz w:val="28"/>
          <w:szCs w:val="28"/>
        </w:rPr>
        <w:t xml:space="preserve">, </w:t>
      </w:r>
      <w:r w:rsidR="001426BC" w:rsidRPr="00A23D85">
        <w:rPr>
          <w:sz w:val="28"/>
          <w:szCs w:val="28"/>
        </w:rPr>
        <w:t>26:11:031402:1102</w:t>
      </w:r>
      <w:r w:rsidR="001426BC">
        <w:rPr>
          <w:sz w:val="28"/>
          <w:szCs w:val="28"/>
        </w:rPr>
        <w:t xml:space="preserve">, </w:t>
      </w:r>
      <w:r w:rsidR="001426BC" w:rsidRPr="00A23D85">
        <w:rPr>
          <w:sz w:val="28"/>
          <w:szCs w:val="28"/>
        </w:rPr>
        <w:t>26:11:031402:1104</w:t>
      </w:r>
      <w:r w:rsidR="001426BC">
        <w:rPr>
          <w:sz w:val="28"/>
          <w:szCs w:val="28"/>
        </w:rPr>
        <w:t>,</w:t>
      </w:r>
      <w:r w:rsidR="001426BC" w:rsidRPr="001426BC">
        <w:rPr>
          <w:sz w:val="28"/>
          <w:szCs w:val="28"/>
        </w:rPr>
        <w:t xml:space="preserve"> </w:t>
      </w:r>
      <w:r w:rsidR="001426BC" w:rsidRPr="00A23D85">
        <w:rPr>
          <w:sz w:val="28"/>
          <w:szCs w:val="28"/>
        </w:rPr>
        <w:t>26:11:031402:1101</w:t>
      </w:r>
      <w:r w:rsidR="001426BC">
        <w:rPr>
          <w:sz w:val="28"/>
          <w:szCs w:val="28"/>
        </w:rPr>
        <w:t>, 26:11:031402:</w:t>
      </w:r>
      <w:r w:rsidR="001426BC" w:rsidRPr="00A23D85">
        <w:rPr>
          <w:sz w:val="28"/>
          <w:szCs w:val="28"/>
        </w:rPr>
        <w:t>2363</w:t>
      </w:r>
      <w:r w:rsidR="001426BC">
        <w:rPr>
          <w:sz w:val="28"/>
          <w:szCs w:val="28"/>
        </w:rPr>
        <w:t xml:space="preserve">, </w:t>
      </w:r>
      <w:r w:rsidR="00DC16D6" w:rsidRPr="003B1B5D">
        <w:rPr>
          <w:sz w:val="28"/>
          <w:szCs w:val="28"/>
        </w:rPr>
        <w:t>26:11:060201:1734, 26:11:060201:1733, 26:11:060201:1451, 26:11:060201:1452</w:t>
      </w:r>
      <w:proofErr w:type="gramEnd"/>
      <w:r w:rsidR="00DC16D6" w:rsidRPr="003B1B5D">
        <w:rPr>
          <w:sz w:val="28"/>
          <w:szCs w:val="28"/>
        </w:rPr>
        <w:t xml:space="preserve">, </w:t>
      </w:r>
      <w:proofErr w:type="gramStart"/>
      <w:r w:rsidR="00DC16D6" w:rsidRPr="003B1B5D">
        <w:rPr>
          <w:sz w:val="28"/>
          <w:szCs w:val="28"/>
        </w:rPr>
        <w:t>26:11:060201:1453, 26:11:060201:1454, 26:11:060201:1455, 26:11:060201:1456, 26:11:060201:1457, 26:11:060201:1458, 26:11:060201:1459, 26:11:060201:1460, 26:11:060201:1461, 26:11:060201:1462, 26:11:060201:1463, 26:11:060201:1465, 26:11:060201:1466, 26:11:060201:1467, 26:11:060201:1468</w:t>
      </w:r>
      <w:proofErr w:type="gramEnd"/>
      <w:r w:rsidR="00DC16D6" w:rsidRPr="003B1B5D">
        <w:rPr>
          <w:sz w:val="28"/>
          <w:szCs w:val="28"/>
        </w:rPr>
        <w:t>, 26:11:060201:1469, 26:11:060201:147, 26:11:060201:1471, 26:11:060201:1472, 26:11:060201:1473</w:t>
      </w:r>
      <w:r w:rsidR="00ED71F7">
        <w:rPr>
          <w:sz w:val="28"/>
          <w:szCs w:val="28"/>
        </w:rPr>
        <w:t xml:space="preserve">, </w:t>
      </w:r>
      <w:r w:rsidR="00ED71F7" w:rsidRPr="008F6D14">
        <w:rPr>
          <w:sz w:val="28"/>
          <w:szCs w:val="28"/>
        </w:rPr>
        <w:t>26:11:</w:t>
      </w:r>
      <w:r w:rsidR="00ED71F7">
        <w:rPr>
          <w:sz w:val="28"/>
          <w:szCs w:val="28"/>
        </w:rPr>
        <w:t>011104</w:t>
      </w:r>
      <w:r w:rsidR="00ED71F7" w:rsidRPr="008F6D14">
        <w:rPr>
          <w:sz w:val="28"/>
          <w:szCs w:val="28"/>
        </w:rPr>
        <w:t>:</w:t>
      </w:r>
      <w:r w:rsidR="00ED71F7">
        <w:rPr>
          <w:sz w:val="28"/>
          <w:szCs w:val="28"/>
        </w:rPr>
        <w:t>283</w:t>
      </w:r>
      <w:r w:rsidR="00B3408B">
        <w:rPr>
          <w:sz w:val="28"/>
          <w:szCs w:val="28"/>
        </w:rPr>
        <w:t>, 26:11:071501:4724</w:t>
      </w:r>
      <w:r w:rsidR="00973A62">
        <w:rPr>
          <w:sz w:val="28"/>
          <w:szCs w:val="28"/>
        </w:rPr>
        <w:t>, 26:11:011101:1434, 26:11:011101:661, 26:11:011101:1435</w:t>
      </w:r>
      <w:r w:rsidR="003F13BA">
        <w:rPr>
          <w:sz w:val="28"/>
          <w:szCs w:val="28"/>
        </w:rPr>
        <w:t xml:space="preserve">, </w:t>
      </w:r>
      <w:r w:rsidR="003F13BA" w:rsidRPr="003F13BA">
        <w:rPr>
          <w:sz w:val="28"/>
          <w:szCs w:val="28"/>
        </w:rPr>
        <w:t>26:11:020247:870</w:t>
      </w:r>
      <w:r w:rsidR="00C4462A">
        <w:rPr>
          <w:sz w:val="28"/>
          <w:szCs w:val="28"/>
        </w:rPr>
        <w:t xml:space="preserve">, </w:t>
      </w:r>
      <w:r w:rsidR="00C4462A" w:rsidRPr="00B243ED">
        <w:rPr>
          <w:sz w:val="28"/>
          <w:szCs w:val="28"/>
        </w:rPr>
        <w:t>26:11:020401:3238</w:t>
      </w:r>
      <w:r w:rsidR="0011619B">
        <w:rPr>
          <w:sz w:val="28"/>
          <w:szCs w:val="28"/>
        </w:rPr>
        <w:t>.</w:t>
      </w:r>
    </w:p>
    <w:p w:rsidR="00E03C2F" w:rsidRDefault="00271CF5" w:rsidP="009E4BF7">
      <w:pPr>
        <w:pStyle w:val="af"/>
        <w:tabs>
          <w:tab w:val="left" w:pos="851"/>
          <w:tab w:val="left" w:pos="5906"/>
          <w:tab w:val="left" w:pos="8530"/>
        </w:tabs>
        <w:spacing w:before="1"/>
        <w:ind w:left="0" w:firstLine="0"/>
        <w:rPr>
          <w:sz w:val="28"/>
        </w:rPr>
      </w:pPr>
      <w:r>
        <w:rPr>
          <w:color w:val="FF0000"/>
          <w:sz w:val="28"/>
        </w:rPr>
        <w:tab/>
      </w:r>
      <w:r>
        <w:rPr>
          <w:sz w:val="28"/>
        </w:rPr>
        <w:t>1.2</w:t>
      </w:r>
      <w:r w:rsidR="00F00479">
        <w:rPr>
          <w:sz w:val="28"/>
        </w:rPr>
        <w:t>.</w:t>
      </w:r>
      <w:r>
        <w:rPr>
          <w:sz w:val="28"/>
        </w:rPr>
        <w:t xml:space="preserve"> </w:t>
      </w:r>
      <w:r w:rsidR="00F00479">
        <w:rPr>
          <w:sz w:val="28"/>
        </w:rPr>
        <w:t>У</w:t>
      </w:r>
      <w:r w:rsidR="00E03C2F">
        <w:rPr>
          <w:sz w:val="28"/>
        </w:rPr>
        <w:t xml:space="preserve">становить территориальную зону </w:t>
      </w:r>
      <w:r w:rsidR="00740813" w:rsidRPr="004D4D71">
        <w:rPr>
          <w:sz w:val="28"/>
          <w:szCs w:val="28"/>
          <w:lang w:bidi="ru-RU"/>
        </w:rPr>
        <w:t>ИТ-3. Зона объектов автомобильного транспорта</w:t>
      </w:r>
      <w:r w:rsidR="00E03C2F">
        <w:rPr>
          <w:sz w:val="28"/>
        </w:rPr>
        <w:t xml:space="preserve"> в отношении </w:t>
      </w:r>
      <w:r w:rsidR="00E03C2F" w:rsidRPr="00740813">
        <w:rPr>
          <w:sz w:val="28"/>
        </w:rPr>
        <w:t>земельн</w:t>
      </w:r>
      <w:r w:rsidR="00ED71F7">
        <w:rPr>
          <w:sz w:val="28"/>
        </w:rPr>
        <w:t>ых</w:t>
      </w:r>
      <w:r w:rsidR="00E03C2F" w:rsidRPr="00740813">
        <w:rPr>
          <w:sz w:val="28"/>
        </w:rPr>
        <w:t xml:space="preserve"> участк</w:t>
      </w:r>
      <w:r w:rsidR="00ED71F7">
        <w:rPr>
          <w:sz w:val="28"/>
        </w:rPr>
        <w:t>ов</w:t>
      </w:r>
      <w:r w:rsidR="00E03C2F" w:rsidRPr="00740813">
        <w:rPr>
          <w:sz w:val="28"/>
        </w:rPr>
        <w:t xml:space="preserve"> с кадастровым</w:t>
      </w:r>
      <w:r w:rsidR="00ED71F7">
        <w:rPr>
          <w:sz w:val="28"/>
        </w:rPr>
        <w:t>и</w:t>
      </w:r>
      <w:r w:rsidR="00E03C2F" w:rsidRPr="00740813">
        <w:rPr>
          <w:sz w:val="28"/>
        </w:rPr>
        <w:t xml:space="preserve"> номер</w:t>
      </w:r>
      <w:r w:rsidR="00ED71F7">
        <w:rPr>
          <w:sz w:val="28"/>
        </w:rPr>
        <w:t>а</w:t>
      </w:r>
      <w:r w:rsidR="00E03C2F" w:rsidRPr="00740813">
        <w:rPr>
          <w:sz w:val="28"/>
        </w:rPr>
        <w:t>м</w:t>
      </w:r>
      <w:r w:rsidR="00ED71F7">
        <w:rPr>
          <w:sz w:val="28"/>
        </w:rPr>
        <w:t>и</w:t>
      </w:r>
      <w:r w:rsidR="00E03C2F" w:rsidRPr="00740813">
        <w:rPr>
          <w:sz w:val="28"/>
        </w:rPr>
        <w:t xml:space="preserve"> 26:11:</w:t>
      </w:r>
      <w:r>
        <w:rPr>
          <w:sz w:val="28"/>
        </w:rPr>
        <w:t>020101</w:t>
      </w:r>
      <w:r w:rsidR="00E03C2F" w:rsidRPr="00740813">
        <w:rPr>
          <w:sz w:val="28"/>
        </w:rPr>
        <w:t>:</w:t>
      </w:r>
      <w:r>
        <w:rPr>
          <w:sz w:val="28"/>
        </w:rPr>
        <w:t>838</w:t>
      </w:r>
      <w:r w:rsidR="00ED71F7">
        <w:rPr>
          <w:sz w:val="28"/>
        </w:rPr>
        <w:t>, 26:11:020121:268</w:t>
      </w:r>
      <w:r w:rsidR="0011619B">
        <w:rPr>
          <w:sz w:val="28"/>
        </w:rPr>
        <w:t>.</w:t>
      </w:r>
    </w:p>
    <w:p w:rsidR="00271CF5" w:rsidRPr="00740813" w:rsidRDefault="00271CF5" w:rsidP="009E4BF7">
      <w:pPr>
        <w:pStyle w:val="af"/>
        <w:tabs>
          <w:tab w:val="left" w:pos="851"/>
          <w:tab w:val="left" w:pos="5906"/>
          <w:tab w:val="left" w:pos="8530"/>
        </w:tabs>
        <w:spacing w:before="1"/>
        <w:ind w:left="0" w:firstLine="0"/>
        <w:rPr>
          <w:sz w:val="28"/>
        </w:rPr>
      </w:pPr>
      <w:r>
        <w:rPr>
          <w:sz w:val="28"/>
        </w:rPr>
        <w:tab/>
        <w:t>1.3</w:t>
      </w:r>
      <w:r w:rsidR="00F00479">
        <w:rPr>
          <w:sz w:val="28"/>
        </w:rPr>
        <w:t>. У</w:t>
      </w:r>
      <w:r>
        <w:rPr>
          <w:sz w:val="28"/>
        </w:rPr>
        <w:t xml:space="preserve">становить территориальную зону </w:t>
      </w:r>
      <w:r>
        <w:rPr>
          <w:sz w:val="28"/>
          <w:szCs w:val="28"/>
          <w:lang w:bidi="ru-RU"/>
        </w:rPr>
        <w:t>Ж</w:t>
      </w:r>
      <w:r w:rsidRPr="004D4D71">
        <w:rPr>
          <w:sz w:val="28"/>
          <w:szCs w:val="28"/>
          <w:lang w:bidi="ru-RU"/>
        </w:rPr>
        <w:t>-</w:t>
      </w:r>
      <w:r>
        <w:rPr>
          <w:sz w:val="28"/>
          <w:szCs w:val="28"/>
          <w:lang w:bidi="ru-RU"/>
        </w:rPr>
        <w:t>5</w:t>
      </w:r>
      <w:r w:rsidRPr="004D4D71">
        <w:rPr>
          <w:sz w:val="28"/>
          <w:szCs w:val="28"/>
          <w:lang w:bidi="ru-RU"/>
        </w:rPr>
        <w:t xml:space="preserve">. </w:t>
      </w:r>
      <w:r w:rsidRPr="00637FAF">
        <w:rPr>
          <w:sz w:val="28"/>
          <w:szCs w:val="28"/>
        </w:rPr>
        <w:t>Зона смешанной жилой и общественно-деловой застройки</w:t>
      </w:r>
      <w:r>
        <w:rPr>
          <w:sz w:val="28"/>
        </w:rPr>
        <w:t xml:space="preserve"> в отношении </w:t>
      </w:r>
      <w:r w:rsidRPr="00740813">
        <w:rPr>
          <w:sz w:val="28"/>
        </w:rPr>
        <w:t>земельн</w:t>
      </w:r>
      <w:r>
        <w:rPr>
          <w:sz w:val="28"/>
        </w:rPr>
        <w:t>ых</w:t>
      </w:r>
      <w:r w:rsidRPr="00740813">
        <w:rPr>
          <w:sz w:val="28"/>
        </w:rPr>
        <w:t xml:space="preserve"> участк</w:t>
      </w:r>
      <w:r>
        <w:rPr>
          <w:sz w:val="28"/>
        </w:rPr>
        <w:t>ов</w:t>
      </w:r>
      <w:r w:rsidRPr="00740813">
        <w:rPr>
          <w:sz w:val="28"/>
        </w:rPr>
        <w:t xml:space="preserve"> с кадастровым</w:t>
      </w:r>
      <w:r>
        <w:rPr>
          <w:sz w:val="28"/>
        </w:rPr>
        <w:t>и</w:t>
      </w:r>
      <w:r w:rsidRPr="00740813">
        <w:rPr>
          <w:sz w:val="28"/>
        </w:rPr>
        <w:t xml:space="preserve"> номер</w:t>
      </w:r>
      <w:r>
        <w:rPr>
          <w:sz w:val="28"/>
        </w:rPr>
        <w:t>а</w:t>
      </w:r>
      <w:r w:rsidRPr="00740813">
        <w:rPr>
          <w:sz w:val="28"/>
        </w:rPr>
        <w:t>м</w:t>
      </w:r>
      <w:r>
        <w:rPr>
          <w:sz w:val="28"/>
        </w:rPr>
        <w:t>и</w:t>
      </w:r>
      <w:r w:rsidRPr="00740813">
        <w:rPr>
          <w:sz w:val="28"/>
        </w:rPr>
        <w:t xml:space="preserve"> 26:11:</w:t>
      </w:r>
      <w:r>
        <w:rPr>
          <w:sz w:val="28"/>
        </w:rPr>
        <w:t>020104</w:t>
      </w:r>
      <w:r w:rsidRPr="00740813">
        <w:rPr>
          <w:sz w:val="28"/>
        </w:rPr>
        <w:t>:</w:t>
      </w:r>
      <w:r>
        <w:rPr>
          <w:sz w:val="28"/>
        </w:rPr>
        <w:t xml:space="preserve">1769, </w:t>
      </w:r>
      <w:r w:rsidR="00DC16D6">
        <w:rPr>
          <w:sz w:val="28"/>
        </w:rPr>
        <w:t>26:11:020301:861</w:t>
      </w:r>
      <w:r w:rsidR="00F44BF4">
        <w:rPr>
          <w:sz w:val="28"/>
        </w:rPr>
        <w:t xml:space="preserve">, </w:t>
      </w:r>
      <w:r w:rsidR="00F44BF4" w:rsidRPr="00F44BF4">
        <w:rPr>
          <w:sz w:val="28"/>
        </w:rPr>
        <w:t>26:11:020107:936</w:t>
      </w:r>
      <w:r w:rsidR="0011619B">
        <w:rPr>
          <w:sz w:val="28"/>
        </w:rPr>
        <w:t>.</w:t>
      </w:r>
    </w:p>
    <w:p w:rsidR="00F44BF4" w:rsidRDefault="00271CF5" w:rsidP="009E4BF7">
      <w:pPr>
        <w:pStyle w:val="af"/>
        <w:tabs>
          <w:tab w:val="left" w:pos="851"/>
          <w:tab w:val="left" w:pos="5906"/>
          <w:tab w:val="left" w:pos="8530"/>
        </w:tabs>
        <w:spacing w:before="1"/>
        <w:ind w:left="0" w:firstLine="0"/>
        <w:rPr>
          <w:sz w:val="28"/>
        </w:rPr>
      </w:pPr>
      <w:r>
        <w:rPr>
          <w:sz w:val="28"/>
        </w:rPr>
        <w:tab/>
        <w:t>1.4</w:t>
      </w:r>
      <w:r w:rsidR="00F00479">
        <w:rPr>
          <w:sz w:val="28"/>
        </w:rPr>
        <w:t>. У</w:t>
      </w:r>
      <w:r>
        <w:rPr>
          <w:sz w:val="28"/>
        </w:rPr>
        <w:t xml:space="preserve">становить территориальную зону </w:t>
      </w:r>
      <w:r>
        <w:rPr>
          <w:sz w:val="28"/>
          <w:szCs w:val="28"/>
        </w:rPr>
        <w:t>ОД</w:t>
      </w:r>
      <w:r w:rsidRPr="00DA1487">
        <w:rPr>
          <w:sz w:val="28"/>
          <w:szCs w:val="28"/>
        </w:rPr>
        <w:t xml:space="preserve">-1. </w:t>
      </w:r>
      <w:proofErr w:type="gramStart"/>
      <w:r w:rsidRPr="00C24408">
        <w:rPr>
          <w:sz w:val="28"/>
          <w:szCs w:val="28"/>
        </w:rPr>
        <w:t>Зона делового, общественного и коммерческого назначения</w:t>
      </w:r>
      <w:r>
        <w:rPr>
          <w:sz w:val="28"/>
        </w:rPr>
        <w:t xml:space="preserve"> в отношении </w:t>
      </w:r>
      <w:r w:rsidRPr="00740813">
        <w:rPr>
          <w:sz w:val="28"/>
        </w:rPr>
        <w:t>земельн</w:t>
      </w:r>
      <w:r>
        <w:rPr>
          <w:sz w:val="28"/>
        </w:rPr>
        <w:t>ых</w:t>
      </w:r>
      <w:r w:rsidRPr="00740813">
        <w:rPr>
          <w:sz w:val="28"/>
        </w:rPr>
        <w:t xml:space="preserve"> участк</w:t>
      </w:r>
      <w:r>
        <w:rPr>
          <w:sz w:val="28"/>
        </w:rPr>
        <w:t>ов</w:t>
      </w:r>
      <w:r w:rsidRPr="00740813">
        <w:rPr>
          <w:sz w:val="28"/>
        </w:rPr>
        <w:t xml:space="preserve"> с кадастровым</w:t>
      </w:r>
      <w:r>
        <w:rPr>
          <w:sz w:val="28"/>
        </w:rPr>
        <w:t>и</w:t>
      </w:r>
      <w:r w:rsidRPr="00740813">
        <w:rPr>
          <w:sz w:val="28"/>
        </w:rPr>
        <w:t xml:space="preserve"> номер</w:t>
      </w:r>
      <w:r>
        <w:rPr>
          <w:sz w:val="28"/>
        </w:rPr>
        <w:t>а</w:t>
      </w:r>
      <w:r w:rsidRPr="00740813">
        <w:rPr>
          <w:sz w:val="28"/>
        </w:rPr>
        <w:t>м</w:t>
      </w:r>
      <w:r>
        <w:rPr>
          <w:sz w:val="28"/>
        </w:rPr>
        <w:t>и</w:t>
      </w:r>
      <w:r w:rsidRPr="00740813">
        <w:rPr>
          <w:sz w:val="28"/>
        </w:rPr>
        <w:t xml:space="preserve"> 26:11:</w:t>
      </w:r>
      <w:r>
        <w:rPr>
          <w:sz w:val="28"/>
        </w:rPr>
        <w:t>020</w:t>
      </w:r>
      <w:r w:rsidR="00DC16D6">
        <w:rPr>
          <w:sz w:val="28"/>
        </w:rPr>
        <w:t>401</w:t>
      </w:r>
      <w:r w:rsidRPr="00740813">
        <w:rPr>
          <w:sz w:val="28"/>
        </w:rPr>
        <w:t>:</w:t>
      </w:r>
      <w:r w:rsidR="00DC16D6">
        <w:rPr>
          <w:sz w:val="28"/>
        </w:rPr>
        <w:t>1342</w:t>
      </w:r>
      <w:r>
        <w:rPr>
          <w:sz w:val="28"/>
        </w:rPr>
        <w:t xml:space="preserve">, </w:t>
      </w:r>
      <w:r w:rsidR="00DC16D6">
        <w:rPr>
          <w:sz w:val="28"/>
        </w:rPr>
        <w:t>26:11:020201:3852</w:t>
      </w:r>
      <w:r w:rsidR="00181951">
        <w:rPr>
          <w:sz w:val="28"/>
        </w:rPr>
        <w:t xml:space="preserve">, </w:t>
      </w:r>
      <w:r w:rsidR="00181951">
        <w:rPr>
          <w:sz w:val="28"/>
        </w:rPr>
        <w:lastRenderedPageBreak/>
        <w:t>26:11:020104:48</w:t>
      </w:r>
      <w:r w:rsidR="00B3408B">
        <w:rPr>
          <w:sz w:val="28"/>
        </w:rPr>
        <w:t>, 26:11:020601:175, 26:11:020601:118,</w:t>
      </w:r>
      <w:r w:rsidR="00B3408B" w:rsidRPr="00B3408B">
        <w:rPr>
          <w:sz w:val="28"/>
        </w:rPr>
        <w:t xml:space="preserve"> </w:t>
      </w:r>
      <w:r w:rsidR="00B3408B">
        <w:rPr>
          <w:sz w:val="28"/>
        </w:rPr>
        <w:t>26:11:020601:117, 26:11:020601:555, 26:11:020601:554, 26:11:020601:504, 26:11:020601:4568, 26:11:020601:4567, 26:11:020601</w:t>
      </w:r>
      <w:proofErr w:type="gramEnd"/>
      <w:r w:rsidR="00B3408B">
        <w:rPr>
          <w:sz w:val="28"/>
        </w:rPr>
        <w:t>:1499, 26:11:020601:401, 26:11:020601:353, 26:11:020601:352, 26:11:020601:304</w:t>
      </w:r>
      <w:r w:rsidR="00DE192D">
        <w:rPr>
          <w:sz w:val="28"/>
        </w:rPr>
        <w:t>, 26:11:020401:3710, 26:11 020401:3708</w:t>
      </w:r>
      <w:r w:rsidR="00F44BF4">
        <w:rPr>
          <w:sz w:val="28"/>
        </w:rPr>
        <w:t xml:space="preserve">, </w:t>
      </w:r>
      <w:r w:rsidR="00F44BF4" w:rsidRPr="00F44BF4">
        <w:rPr>
          <w:sz w:val="28"/>
        </w:rPr>
        <w:t>26:11:071601:33</w:t>
      </w:r>
      <w:r w:rsidR="00F44BF4">
        <w:rPr>
          <w:sz w:val="28"/>
        </w:rPr>
        <w:t xml:space="preserve">, </w:t>
      </w:r>
      <w:r w:rsidR="00F44BF4" w:rsidRPr="00F44BF4">
        <w:rPr>
          <w:sz w:val="28"/>
        </w:rPr>
        <w:t>26:11:020301:9449</w:t>
      </w:r>
      <w:r w:rsidR="00F44BF4">
        <w:rPr>
          <w:sz w:val="28"/>
        </w:rPr>
        <w:t>,</w:t>
      </w:r>
      <w:r w:rsidR="00F44BF4" w:rsidRPr="00F44BF4">
        <w:t xml:space="preserve"> </w:t>
      </w:r>
      <w:r w:rsidR="00F44BF4" w:rsidRPr="00F44BF4">
        <w:rPr>
          <w:sz w:val="28"/>
        </w:rPr>
        <w:t>26:11:020301:9805</w:t>
      </w:r>
      <w:r w:rsidR="00C4462A">
        <w:rPr>
          <w:sz w:val="28"/>
        </w:rPr>
        <w:t xml:space="preserve">, </w:t>
      </w:r>
      <w:r w:rsidR="00C4462A" w:rsidRPr="00C4462A">
        <w:rPr>
          <w:sz w:val="28"/>
        </w:rPr>
        <w:t>26:12:012301:442</w:t>
      </w:r>
      <w:r w:rsidR="00C4462A">
        <w:rPr>
          <w:sz w:val="28"/>
        </w:rPr>
        <w:t>,</w:t>
      </w:r>
      <w:r w:rsidR="00C4462A" w:rsidRPr="00C4462A">
        <w:t xml:space="preserve"> </w:t>
      </w:r>
      <w:r w:rsidR="00C4462A" w:rsidRPr="00C4462A">
        <w:rPr>
          <w:sz w:val="28"/>
        </w:rPr>
        <w:t>26:12:012301:531</w:t>
      </w:r>
      <w:r w:rsidR="0011619B">
        <w:rPr>
          <w:sz w:val="28"/>
        </w:rPr>
        <w:t>.</w:t>
      </w:r>
    </w:p>
    <w:p w:rsidR="006933E5" w:rsidRDefault="006933E5" w:rsidP="009E4BF7">
      <w:pPr>
        <w:pStyle w:val="af"/>
        <w:tabs>
          <w:tab w:val="left" w:pos="851"/>
          <w:tab w:val="left" w:pos="5906"/>
          <w:tab w:val="left" w:pos="8530"/>
        </w:tabs>
        <w:spacing w:before="1"/>
        <w:ind w:left="0" w:firstLine="0"/>
        <w:rPr>
          <w:sz w:val="28"/>
        </w:rPr>
      </w:pPr>
      <w:r>
        <w:rPr>
          <w:sz w:val="28"/>
        </w:rPr>
        <w:tab/>
        <w:t>1.5</w:t>
      </w:r>
      <w:r w:rsidR="00F00479">
        <w:rPr>
          <w:sz w:val="28"/>
        </w:rPr>
        <w:t>. У</w:t>
      </w:r>
      <w:r>
        <w:rPr>
          <w:sz w:val="28"/>
        </w:rPr>
        <w:t xml:space="preserve">становить территориальную зону </w:t>
      </w:r>
      <w:r w:rsidR="006443AE" w:rsidRPr="000975C2">
        <w:rPr>
          <w:sz w:val="28"/>
          <w:szCs w:val="28"/>
          <w:lang w:bidi="ru-RU"/>
        </w:rPr>
        <w:t>СХ-3. Зона сельскохозяйственных предприятий</w:t>
      </w:r>
      <w:r w:rsidR="00A23D85">
        <w:rPr>
          <w:sz w:val="28"/>
          <w:szCs w:val="28"/>
        </w:rPr>
        <w:t xml:space="preserve"> </w:t>
      </w:r>
      <w:r>
        <w:rPr>
          <w:sz w:val="28"/>
        </w:rPr>
        <w:t xml:space="preserve">в отношении </w:t>
      </w:r>
      <w:r w:rsidRPr="00740813">
        <w:rPr>
          <w:sz w:val="28"/>
        </w:rPr>
        <w:t>земельн</w:t>
      </w:r>
      <w:r>
        <w:rPr>
          <w:sz w:val="28"/>
        </w:rPr>
        <w:t>ых</w:t>
      </w:r>
      <w:r w:rsidRPr="00740813">
        <w:rPr>
          <w:sz w:val="28"/>
        </w:rPr>
        <w:t xml:space="preserve"> участк</w:t>
      </w:r>
      <w:r>
        <w:rPr>
          <w:sz w:val="28"/>
        </w:rPr>
        <w:t>ов</w:t>
      </w:r>
      <w:r w:rsidRPr="00740813">
        <w:rPr>
          <w:sz w:val="28"/>
        </w:rPr>
        <w:t xml:space="preserve"> с кадастровым</w:t>
      </w:r>
      <w:r>
        <w:rPr>
          <w:sz w:val="28"/>
        </w:rPr>
        <w:t>и</w:t>
      </w:r>
      <w:r w:rsidRPr="00740813">
        <w:rPr>
          <w:sz w:val="28"/>
        </w:rPr>
        <w:t xml:space="preserve"> номер</w:t>
      </w:r>
      <w:r>
        <w:rPr>
          <w:sz w:val="28"/>
        </w:rPr>
        <w:t>а</w:t>
      </w:r>
      <w:r w:rsidRPr="00740813">
        <w:rPr>
          <w:sz w:val="28"/>
        </w:rPr>
        <w:t>м</w:t>
      </w:r>
      <w:r>
        <w:rPr>
          <w:sz w:val="28"/>
        </w:rPr>
        <w:t>и</w:t>
      </w:r>
      <w:r w:rsidRPr="00740813">
        <w:rPr>
          <w:sz w:val="28"/>
        </w:rPr>
        <w:t xml:space="preserve"> 26:11:</w:t>
      </w:r>
      <w:r w:rsidR="00ED71F7">
        <w:rPr>
          <w:sz w:val="28"/>
        </w:rPr>
        <w:t>030702:63</w:t>
      </w:r>
      <w:r>
        <w:rPr>
          <w:sz w:val="28"/>
        </w:rPr>
        <w:t>, 26:11:</w:t>
      </w:r>
      <w:r w:rsidR="00ED71F7">
        <w:rPr>
          <w:sz w:val="28"/>
        </w:rPr>
        <w:t>100201</w:t>
      </w:r>
      <w:r>
        <w:rPr>
          <w:sz w:val="28"/>
        </w:rPr>
        <w:t>:</w:t>
      </w:r>
      <w:r w:rsidR="00ED71F7">
        <w:rPr>
          <w:sz w:val="28"/>
        </w:rPr>
        <w:t>248</w:t>
      </w:r>
      <w:r w:rsidR="00786D83">
        <w:rPr>
          <w:sz w:val="28"/>
        </w:rPr>
        <w:t>,</w:t>
      </w:r>
      <w:r w:rsidR="00181951">
        <w:rPr>
          <w:sz w:val="28"/>
        </w:rPr>
        <w:t xml:space="preserve"> 26:11:081301:12</w:t>
      </w:r>
      <w:r w:rsidR="000414E1">
        <w:rPr>
          <w:sz w:val="28"/>
        </w:rPr>
        <w:t>, 26:11:030701:355</w:t>
      </w:r>
      <w:r w:rsidR="0011619B">
        <w:rPr>
          <w:sz w:val="28"/>
        </w:rPr>
        <w:t>.</w:t>
      </w:r>
    </w:p>
    <w:p w:rsidR="00C4462A" w:rsidRDefault="005C6825" w:rsidP="00C4462A">
      <w:pPr>
        <w:pStyle w:val="af"/>
        <w:tabs>
          <w:tab w:val="left" w:pos="851"/>
          <w:tab w:val="left" w:pos="5906"/>
          <w:tab w:val="left" w:pos="8530"/>
        </w:tabs>
        <w:spacing w:before="1"/>
        <w:ind w:left="0" w:firstLine="708"/>
        <w:rPr>
          <w:sz w:val="28"/>
        </w:rPr>
      </w:pPr>
      <w:r>
        <w:rPr>
          <w:sz w:val="28"/>
        </w:rPr>
        <w:t xml:space="preserve">  </w:t>
      </w:r>
      <w:r w:rsidR="00C4462A">
        <w:rPr>
          <w:sz w:val="28"/>
        </w:rPr>
        <w:t>1.6</w:t>
      </w:r>
      <w:r w:rsidR="0011619B">
        <w:rPr>
          <w:sz w:val="28"/>
        </w:rPr>
        <w:t>.</w:t>
      </w:r>
      <w:r w:rsidR="00C4462A">
        <w:rPr>
          <w:sz w:val="28"/>
        </w:rPr>
        <w:t xml:space="preserve"> </w:t>
      </w:r>
      <w:r w:rsidR="0011619B">
        <w:rPr>
          <w:sz w:val="28"/>
        </w:rPr>
        <w:t>У</w:t>
      </w:r>
      <w:r w:rsidR="00C4462A">
        <w:rPr>
          <w:sz w:val="28"/>
        </w:rPr>
        <w:t xml:space="preserve">становить территориальную зону </w:t>
      </w:r>
      <w:r w:rsidR="0090216A" w:rsidRPr="009812C0">
        <w:rPr>
          <w:sz w:val="28"/>
          <w:szCs w:val="28"/>
        </w:rPr>
        <w:t>СХ-1. Зона сельскохозяйственного использования</w:t>
      </w:r>
      <w:r w:rsidR="0090216A">
        <w:rPr>
          <w:sz w:val="28"/>
          <w:szCs w:val="28"/>
        </w:rPr>
        <w:t xml:space="preserve"> </w:t>
      </w:r>
      <w:r w:rsidR="00C4462A">
        <w:rPr>
          <w:sz w:val="28"/>
        </w:rPr>
        <w:t xml:space="preserve">в отношении </w:t>
      </w:r>
      <w:r w:rsidR="00C4462A" w:rsidRPr="00740813">
        <w:rPr>
          <w:sz w:val="28"/>
        </w:rPr>
        <w:t>земельн</w:t>
      </w:r>
      <w:r w:rsidR="00095024">
        <w:rPr>
          <w:sz w:val="28"/>
        </w:rPr>
        <w:t>ого</w:t>
      </w:r>
      <w:r w:rsidR="00C4462A" w:rsidRPr="00740813">
        <w:rPr>
          <w:sz w:val="28"/>
        </w:rPr>
        <w:t xml:space="preserve"> участк</w:t>
      </w:r>
      <w:r w:rsidR="00095024">
        <w:rPr>
          <w:sz w:val="28"/>
        </w:rPr>
        <w:t>а</w:t>
      </w:r>
      <w:r w:rsidR="00C4462A" w:rsidRPr="00740813">
        <w:rPr>
          <w:sz w:val="28"/>
        </w:rPr>
        <w:t xml:space="preserve"> с кадастровым номер</w:t>
      </w:r>
      <w:r w:rsidR="00095024">
        <w:rPr>
          <w:sz w:val="28"/>
        </w:rPr>
        <w:t>о</w:t>
      </w:r>
      <w:r w:rsidR="00C4462A" w:rsidRPr="00740813">
        <w:rPr>
          <w:sz w:val="28"/>
        </w:rPr>
        <w:t xml:space="preserve">м </w:t>
      </w:r>
      <w:r w:rsidR="0090216A" w:rsidRPr="0090216A">
        <w:rPr>
          <w:sz w:val="28"/>
        </w:rPr>
        <w:t>26:11:000000:6718</w:t>
      </w:r>
      <w:r w:rsidR="0011619B">
        <w:rPr>
          <w:sz w:val="28"/>
        </w:rPr>
        <w:t>.</w:t>
      </w:r>
    </w:p>
    <w:p w:rsidR="00095024" w:rsidRPr="00740813" w:rsidRDefault="00095024" w:rsidP="00095024">
      <w:pPr>
        <w:pStyle w:val="af"/>
        <w:tabs>
          <w:tab w:val="left" w:pos="851"/>
          <w:tab w:val="left" w:pos="5906"/>
          <w:tab w:val="left" w:pos="8530"/>
        </w:tabs>
        <w:spacing w:before="1"/>
        <w:ind w:left="0" w:firstLine="851"/>
        <w:rPr>
          <w:sz w:val="28"/>
        </w:rPr>
      </w:pPr>
      <w:r w:rsidRPr="00095024">
        <w:rPr>
          <w:sz w:val="28"/>
        </w:rPr>
        <w:t>1.</w:t>
      </w:r>
      <w:r>
        <w:rPr>
          <w:sz w:val="28"/>
        </w:rPr>
        <w:t>7</w:t>
      </w:r>
      <w:r w:rsidR="0011619B">
        <w:rPr>
          <w:sz w:val="28"/>
        </w:rPr>
        <w:t>.</w:t>
      </w:r>
      <w:r w:rsidRPr="00095024">
        <w:rPr>
          <w:sz w:val="28"/>
        </w:rPr>
        <w:t xml:space="preserve"> </w:t>
      </w:r>
      <w:r w:rsidR="0011619B">
        <w:rPr>
          <w:sz w:val="28"/>
        </w:rPr>
        <w:t>У</w:t>
      </w:r>
      <w:r w:rsidRPr="00095024">
        <w:rPr>
          <w:sz w:val="28"/>
        </w:rPr>
        <w:t xml:space="preserve">становить территориальную зону </w:t>
      </w:r>
      <w:r w:rsidR="00F5735B" w:rsidRPr="00F5735B">
        <w:rPr>
          <w:sz w:val="28"/>
        </w:rPr>
        <w:t>СХ-2. Зона са</w:t>
      </w:r>
      <w:r w:rsidR="00F5735B">
        <w:rPr>
          <w:sz w:val="28"/>
        </w:rPr>
        <w:t>доводческих объединений граждан</w:t>
      </w:r>
      <w:r w:rsidRPr="00095024">
        <w:rPr>
          <w:sz w:val="28"/>
        </w:rPr>
        <w:t xml:space="preserve"> в отношении земельного участка с кадастровым номером 26:11:080401:25</w:t>
      </w:r>
      <w:r w:rsidR="0011619B">
        <w:rPr>
          <w:sz w:val="28"/>
        </w:rPr>
        <w:t>.</w:t>
      </w:r>
    </w:p>
    <w:p w:rsidR="00ED71F7" w:rsidRPr="00740813" w:rsidRDefault="00ED71F7" w:rsidP="009E4BF7">
      <w:pPr>
        <w:pStyle w:val="af"/>
        <w:tabs>
          <w:tab w:val="left" w:pos="851"/>
          <w:tab w:val="left" w:pos="5906"/>
          <w:tab w:val="left" w:pos="8530"/>
        </w:tabs>
        <w:spacing w:before="1"/>
        <w:ind w:left="0" w:firstLine="0"/>
        <w:rPr>
          <w:sz w:val="28"/>
        </w:rPr>
      </w:pPr>
      <w:r>
        <w:rPr>
          <w:sz w:val="28"/>
        </w:rPr>
        <w:tab/>
        <w:t>1.</w:t>
      </w:r>
      <w:r w:rsidR="00095024">
        <w:rPr>
          <w:sz w:val="28"/>
        </w:rPr>
        <w:t>8</w:t>
      </w:r>
      <w:r w:rsidR="0011619B">
        <w:rPr>
          <w:sz w:val="28"/>
        </w:rPr>
        <w:t>.</w:t>
      </w:r>
      <w:r>
        <w:rPr>
          <w:sz w:val="28"/>
        </w:rPr>
        <w:t xml:space="preserve"> </w:t>
      </w:r>
      <w:r w:rsidR="0011619B">
        <w:rPr>
          <w:sz w:val="28"/>
        </w:rPr>
        <w:t>У</w:t>
      </w:r>
      <w:r>
        <w:rPr>
          <w:sz w:val="28"/>
        </w:rPr>
        <w:t xml:space="preserve">становить территориальную зону </w:t>
      </w:r>
      <w:r w:rsidR="007B709C" w:rsidRPr="00D85ACD">
        <w:rPr>
          <w:sz w:val="28"/>
          <w:szCs w:val="28"/>
        </w:rPr>
        <w:t>П-1. Зона производственных объектов</w:t>
      </w:r>
      <w:r>
        <w:rPr>
          <w:sz w:val="28"/>
          <w:szCs w:val="28"/>
        </w:rPr>
        <w:t xml:space="preserve"> </w:t>
      </w:r>
      <w:r>
        <w:rPr>
          <w:sz w:val="28"/>
        </w:rPr>
        <w:t xml:space="preserve">в отношении </w:t>
      </w:r>
      <w:r w:rsidRPr="00740813">
        <w:rPr>
          <w:sz w:val="28"/>
        </w:rPr>
        <w:t>земельн</w:t>
      </w:r>
      <w:r>
        <w:rPr>
          <w:sz w:val="28"/>
        </w:rPr>
        <w:t>ых</w:t>
      </w:r>
      <w:r w:rsidRPr="00740813">
        <w:rPr>
          <w:sz w:val="28"/>
        </w:rPr>
        <w:t xml:space="preserve"> участк</w:t>
      </w:r>
      <w:r>
        <w:rPr>
          <w:sz w:val="28"/>
        </w:rPr>
        <w:t>ов</w:t>
      </w:r>
      <w:r w:rsidRPr="00740813">
        <w:rPr>
          <w:sz w:val="28"/>
        </w:rPr>
        <w:t xml:space="preserve"> с кадастровым</w:t>
      </w:r>
      <w:r>
        <w:rPr>
          <w:sz w:val="28"/>
        </w:rPr>
        <w:t>и</w:t>
      </w:r>
      <w:r w:rsidRPr="00740813">
        <w:rPr>
          <w:sz w:val="28"/>
        </w:rPr>
        <w:t xml:space="preserve"> номер</w:t>
      </w:r>
      <w:r>
        <w:rPr>
          <w:sz w:val="28"/>
        </w:rPr>
        <w:t>а</w:t>
      </w:r>
      <w:r w:rsidRPr="00740813">
        <w:rPr>
          <w:sz w:val="28"/>
        </w:rPr>
        <w:t>м</w:t>
      </w:r>
      <w:r>
        <w:rPr>
          <w:sz w:val="28"/>
        </w:rPr>
        <w:t>и</w:t>
      </w:r>
      <w:r w:rsidRPr="00740813">
        <w:rPr>
          <w:sz w:val="28"/>
        </w:rPr>
        <w:t xml:space="preserve"> </w:t>
      </w:r>
      <w:r w:rsidR="00C4462A" w:rsidRPr="00C4462A">
        <w:rPr>
          <w:sz w:val="28"/>
        </w:rPr>
        <w:t>26:11:071201:315</w:t>
      </w:r>
      <w:r w:rsidR="0011619B">
        <w:rPr>
          <w:sz w:val="28"/>
        </w:rPr>
        <w:t>.</w:t>
      </w:r>
    </w:p>
    <w:p w:rsidR="00181951" w:rsidRPr="00740813" w:rsidRDefault="00181951" w:rsidP="009E4BF7">
      <w:pPr>
        <w:pStyle w:val="af"/>
        <w:tabs>
          <w:tab w:val="left" w:pos="851"/>
          <w:tab w:val="left" w:pos="5906"/>
          <w:tab w:val="left" w:pos="8530"/>
        </w:tabs>
        <w:spacing w:before="1"/>
        <w:ind w:left="0" w:firstLine="0"/>
        <w:rPr>
          <w:sz w:val="28"/>
        </w:rPr>
      </w:pPr>
      <w:r>
        <w:rPr>
          <w:sz w:val="28"/>
        </w:rPr>
        <w:tab/>
        <w:t>1.</w:t>
      </w:r>
      <w:r w:rsidR="00095024">
        <w:rPr>
          <w:sz w:val="28"/>
        </w:rPr>
        <w:t>9</w:t>
      </w:r>
      <w:r w:rsidR="0011619B">
        <w:rPr>
          <w:sz w:val="28"/>
        </w:rPr>
        <w:t>.</w:t>
      </w:r>
      <w:r>
        <w:rPr>
          <w:sz w:val="28"/>
        </w:rPr>
        <w:t xml:space="preserve"> </w:t>
      </w:r>
      <w:r w:rsidR="0011619B">
        <w:rPr>
          <w:sz w:val="28"/>
        </w:rPr>
        <w:t>У</w:t>
      </w:r>
      <w:r>
        <w:rPr>
          <w:sz w:val="28"/>
        </w:rPr>
        <w:t xml:space="preserve">становить территориальную зону </w:t>
      </w:r>
      <w:r w:rsidRPr="003360FF">
        <w:rPr>
          <w:sz w:val="28"/>
          <w:szCs w:val="28"/>
        </w:rPr>
        <w:t>Ж-2. Зона застройки малоэтажными многоквартирными жилыми домами</w:t>
      </w:r>
      <w:r>
        <w:rPr>
          <w:sz w:val="28"/>
        </w:rPr>
        <w:t xml:space="preserve"> в отношении </w:t>
      </w:r>
      <w:r w:rsidRPr="00740813">
        <w:rPr>
          <w:sz w:val="28"/>
        </w:rPr>
        <w:t>земельн</w:t>
      </w:r>
      <w:r>
        <w:rPr>
          <w:sz w:val="28"/>
        </w:rPr>
        <w:t>ых</w:t>
      </w:r>
      <w:r w:rsidRPr="00740813">
        <w:rPr>
          <w:sz w:val="28"/>
        </w:rPr>
        <w:t xml:space="preserve"> участк</w:t>
      </w:r>
      <w:r>
        <w:rPr>
          <w:sz w:val="28"/>
        </w:rPr>
        <w:t>ов</w:t>
      </w:r>
      <w:r w:rsidRPr="00740813">
        <w:rPr>
          <w:sz w:val="28"/>
        </w:rPr>
        <w:t xml:space="preserve"> с кадастровым</w:t>
      </w:r>
      <w:r>
        <w:rPr>
          <w:sz w:val="28"/>
        </w:rPr>
        <w:t>и</w:t>
      </w:r>
      <w:r w:rsidRPr="00740813">
        <w:rPr>
          <w:sz w:val="28"/>
        </w:rPr>
        <w:t xml:space="preserve"> номер</w:t>
      </w:r>
      <w:r>
        <w:rPr>
          <w:sz w:val="28"/>
        </w:rPr>
        <w:t>а</w:t>
      </w:r>
      <w:r w:rsidRPr="00740813">
        <w:rPr>
          <w:sz w:val="28"/>
        </w:rPr>
        <w:t>м</w:t>
      </w:r>
      <w:r>
        <w:rPr>
          <w:sz w:val="28"/>
        </w:rPr>
        <w:t>и</w:t>
      </w:r>
      <w:r w:rsidRPr="00740813">
        <w:rPr>
          <w:sz w:val="28"/>
        </w:rPr>
        <w:t xml:space="preserve"> 26:11:</w:t>
      </w:r>
      <w:r>
        <w:rPr>
          <w:sz w:val="28"/>
        </w:rPr>
        <w:t>020144</w:t>
      </w:r>
      <w:r w:rsidRPr="00740813">
        <w:rPr>
          <w:sz w:val="28"/>
        </w:rPr>
        <w:t>:</w:t>
      </w:r>
      <w:r>
        <w:rPr>
          <w:sz w:val="28"/>
        </w:rPr>
        <w:t>45</w:t>
      </w:r>
      <w:r w:rsidR="0011619B">
        <w:rPr>
          <w:sz w:val="28"/>
        </w:rPr>
        <w:t>.</w:t>
      </w:r>
    </w:p>
    <w:p w:rsidR="009D6A1D" w:rsidRDefault="007A42F8" w:rsidP="009D6A1D">
      <w:pPr>
        <w:pStyle w:val="af"/>
        <w:tabs>
          <w:tab w:val="left" w:pos="851"/>
          <w:tab w:val="left" w:pos="5906"/>
          <w:tab w:val="left" w:pos="8530"/>
        </w:tabs>
        <w:spacing w:before="1"/>
        <w:ind w:left="0" w:firstLine="0"/>
        <w:rPr>
          <w:sz w:val="28"/>
        </w:rPr>
      </w:pPr>
      <w:r>
        <w:rPr>
          <w:sz w:val="28"/>
        </w:rPr>
        <w:tab/>
      </w:r>
      <w:r w:rsidR="005E0739">
        <w:rPr>
          <w:sz w:val="28"/>
        </w:rPr>
        <w:t>1.</w:t>
      </w:r>
      <w:r w:rsidR="00095024">
        <w:rPr>
          <w:sz w:val="28"/>
        </w:rPr>
        <w:t>10</w:t>
      </w:r>
      <w:r w:rsidR="0011619B">
        <w:rPr>
          <w:sz w:val="28"/>
        </w:rPr>
        <w:t>.</w:t>
      </w:r>
      <w:r w:rsidR="005E0739">
        <w:rPr>
          <w:sz w:val="28"/>
        </w:rPr>
        <w:t xml:space="preserve"> </w:t>
      </w:r>
      <w:r w:rsidR="0011619B">
        <w:rPr>
          <w:sz w:val="28"/>
        </w:rPr>
        <w:t>У</w:t>
      </w:r>
      <w:r w:rsidR="009D6A1D">
        <w:rPr>
          <w:sz w:val="28"/>
        </w:rPr>
        <w:t xml:space="preserve">становить территориальную зону </w:t>
      </w:r>
      <w:r w:rsidR="009D6A1D">
        <w:rPr>
          <w:sz w:val="28"/>
          <w:szCs w:val="28"/>
        </w:rPr>
        <w:t>Ж-1.1</w:t>
      </w:r>
      <w:r w:rsidR="009D6A1D" w:rsidRPr="00754234">
        <w:rPr>
          <w:sz w:val="28"/>
          <w:szCs w:val="28"/>
        </w:rPr>
        <w:t xml:space="preserve">. </w:t>
      </w:r>
      <w:r w:rsidR="009D6A1D" w:rsidRPr="0014271B">
        <w:rPr>
          <w:sz w:val="28"/>
        </w:rPr>
        <w:t>Зона застройки индивидуальными жилыми домами и домами блокированной застройки</w:t>
      </w:r>
      <w:r w:rsidR="009D6A1D">
        <w:rPr>
          <w:sz w:val="28"/>
        </w:rPr>
        <w:t xml:space="preserve"> </w:t>
      </w:r>
      <w:r w:rsidR="009D6A1D">
        <w:rPr>
          <w:sz w:val="28"/>
          <w:lang w:val="en-US"/>
        </w:rPr>
        <w:t>I</w:t>
      </w:r>
      <w:r w:rsidR="009D6A1D">
        <w:rPr>
          <w:sz w:val="28"/>
        </w:rPr>
        <w:t xml:space="preserve"> типа в отношении кадастровых кварталов</w:t>
      </w:r>
      <w:r w:rsidR="009D6A1D" w:rsidRPr="00740813">
        <w:rPr>
          <w:sz w:val="28"/>
        </w:rPr>
        <w:t xml:space="preserve"> 26:11:</w:t>
      </w:r>
      <w:r w:rsidR="009D6A1D">
        <w:rPr>
          <w:sz w:val="28"/>
        </w:rPr>
        <w:t>060201, 26:12:012301</w:t>
      </w:r>
      <w:r w:rsidR="00095024">
        <w:rPr>
          <w:sz w:val="28"/>
        </w:rPr>
        <w:t xml:space="preserve"> согласно прилагаемым картографическим материалам</w:t>
      </w:r>
      <w:r w:rsidR="0011619B">
        <w:rPr>
          <w:sz w:val="28"/>
        </w:rPr>
        <w:t>.</w:t>
      </w:r>
    </w:p>
    <w:p w:rsidR="003D4C2A" w:rsidRDefault="003D4C2A" w:rsidP="009D6A1D">
      <w:pPr>
        <w:pStyle w:val="af"/>
        <w:tabs>
          <w:tab w:val="left" w:pos="851"/>
          <w:tab w:val="left" w:pos="5906"/>
          <w:tab w:val="left" w:pos="8530"/>
        </w:tabs>
        <w:spacing w:before="1"/>
        <w:ind w:left="0" w:firstLine="0"/>
        <w:rPr>
          <w:sz w:val="28"/>
        </w:rPr>
      </w:pPr>
      <w:r>
        <w:rPr>
          <w:sz w:val="28"/>
        </w:rPr>
        <w:tab/>
        <w:t>1.</w:t>
      </w:r>
      <w:r w:rsidR="00C4462A">
        <w:rPr>
          <w:sz w:val="28"/>
        </w:rPr>
        <w:t>1</w:t>
      </w:r>
      <w:r w:rsidR="00095024">
        <w:rPr>
          <w:sz w:val="28"/>
        </w:rPr>
        <w:t>1</w:t>
      </w:r>
      <w:r w:rsidR="0011619B">
        <w:rPr>
          <w:sz w:val="28"/>
        </w:rPr>
        <w:t>.</w:t>
      </w:r>
      <w:r>
        <w:rPr>
          <w:sz w:val="28"/>
        </w:rPr>
        <w:t xml:space="preserve"> </w:t>
      </w:r>
      <w:r w:rsidR="0011619B">
        <w:rPr>
          <w:sz w:val="28"/>
        </w:rPr>
        <w:t>З</w:t>
      </w:r>
      <w:r>
        <w:rPr>
          <w:sz w:val="28"/>
        </w:rPr>
        <w:t xml:space="preserve">емельные участки кадастрового квартала </w:t>
      </w:r>
      <w:r w:rsidRPr="003D4C2A">
        <w:rPr>
          <w:sz w:val="28"/>
        </w:rPr>
        <w:t>26:11:031102</w:t>
      </w:r>
      <w:r>
        <w:rPr>
          <w:sz w:val="28"/>
        </w:rPr>
        <w:t xml:space="preserve"> и с кадастровым номером 26:11:070902:24 исключить из границ населенных пунктов</w:t>
      </w:r>
      <w:r w:rsidR="0011619B">
        <w:rPr>
          <w:sz w:val="28"/>
        </w:rPr>
        <w:t>.</w:t>
      </w:r>
    </w:p>
    <w:p w:rsidR="00C4462A" w:rsidRDefault="00C4462A" w:rsidP="004C10E7">
      <w:pPr>
        <w:pStyle w:val="af"/>
        <w:tabs>
          <w:tab w:val="left" w:pos="851"/>
          <w:tab w:val="left" w:pos="5906"/>
          <w:tab w:val="left" w:pos="8530"/>
        </w:tabs>
        <w:ind w:left="0" w:firstLine="0"/>
        <w:rPr>
          <w:sz w:val="28"/>
        </w:rPr>
      </w:pPr>
      <w:r>
        <w:rPr>
          <w:sz w:val="28"/>
        </w:rPr>
        <w:tab/>
        <w:t>1.1</w:t>
      </w:r>
      <w:r w:rsidR="00095024">
        <w:rPr>
          <w:sz w:val="28"/>
        </w:rPr>
        <w:t>2</w:t>
      </w:r>
      <w:r w:rsidR="0011619B">
        <w:rPr>
          <w:sz w:val="28"/>
        </w:rPr>
        <w:t>.</w:t>
      </w:r>
      <w:r>
        <w:rPr>
          <w:sz w:val="28"/>
        </w:rPr>
        <w:t xml:space="preserve"> </w:t>
      </w:r>
      <w:r w:rsidR="0011619B">
        <w:rPr>
          <w:sz w:val="28"/>
        </w:rPr>
        <w:t>З</w:t>
      </w:r>
      <w:r>
        <w:rPr>
          <w:sz w:val="28"/>
        </w:rPr>
        <w:t xml:space="preserve">емельный участок с кадастровым номером </w:t>
      </w:r>
      <w:r w:rsidRPr="00C4462A">
        <w:rPr>
          <w:sz w:val="28"/>
        </w:rPr>
        <w:t>26:11:010702:232 включить в границы населенных пунктов</w:t>
      </w:r>
      <w:r>
        <w:rPr>
          <w:sz w:val="28"/>
        </w:rPr>
        <w:t>.</w:t>
      </w:r>
    </w:p>
    <w:p w:rsidR="0011619B" w:rsidRDefault="0011619B" w:rsidP="004C10E7">
      <w:pPr>
        <w:pStyle w:val="af"/>
        <w:tabs>
          <w:tab w:val="left" w:pos="851"/>
          <w:tab w:val="left" w:pos="5906"/>
          <w:tab w:val="left" w:pos="8530"/>
        </w:tabs>
        <w:ind w:left="0" w:firstLine="0"/>
        <w:rPr>
          <w:sz w:val="28"/>
        </w:rPr>
      </w:pPr>
    </w:p>
    <w:p w:rsidR="004C10E7" w:rsidRPr="004C10E7" w:rsidRDefault="004C10E7" w:rsidP="004C10E7">
      <w:pPr>
        <w:tabs>
          <w:tab w:val="left" w:pos="851"/>
          <w:tab w:val="left" w:pos="5906"/>
          <w:tab w:val="left" w:pos="8530"/>
        </w:tabs>
        <w:spacing w:line="240" w:lineRule="auto"/>
        <w:rPr>
          <w:rFonts w:ascii="Times New Roman" w:hAnsi="Times New Roman"/>
          <w:sz w:val="28"/>
        </w:rPr>
      </w:pPr>
      <w:r>
        <w:rPr>
          <w:rFonts w:ascii="Times New Roman" w:hAnsi="Times New Roman"/>
          <w:sz w:val="28"/>
        </w:rPr>
        <w:tab/>
      </w:r>
      <w:r w:rsidR="00095024">
        <w:rPr>
          <w:rFonts w:ascii="Times New Roman" w:hAnsi="Times New Roman"/>
          <w:sz w:val="28"/>
        </w:rPr>
        <w:t>2.</w:t>
      </w:r>
      <w:r w:rsidRPr="004C10E7">
        <w:rPr>
          <w:rFonts w:ascii="Times New Roman" w:hAnsi="Times New Roman"/>
          <w:sz w:val="28"/>
        </w:rPr>
        <w:t xml:space="preserve"> </w:t>
      </w:r>
      <w:r w:rsidR="0011619B">
        <w:rPr>
          <w:rFonts w:ascii="Times New Roman" w:hAnsi="Times New Roman"/>
          <w:sz w:val="28"/>
        </w:rPr>
        <w:t>С</w:t>
      </w:r>
      <w:r w:rsidRPr="004C10E7">
        <w:rPr>
          <w:rFonts w:ascii="Times New Roman" w:hAnsi="Times New Roman"/>
          <w:sz w:val="28"/>
        </w:rPr>
        <w:t>тать</w:t>
      </w:r>
      <w:r>
        <w:rPr>
          <w:rFonts w:ascii="Times New Roman" w:hAnsi="Times New Roman"/>
          <w:sz w:val="28"/>
        </w:rPr>
        <w:t>ю</w:t>
      </w:r>
      <w:r w:rsidRPr="004C10E7">
        <w:rPr>
          <w:rFonts w:ascii="Times New Roman" w:hAnsi="Times New Roman"/>
          <w:sz w:val="28"/>
        </w:rPr>
        <w:t xml:space="preserve"> 37. Ж-1. Зона застройки индивидуальными жилыми домами и домами блокированной застройки</w:t>
      </w:r>
      <w:r w:rsidR="0011619B" w:rsidRPr="0011619B">
        <w:rPr>
          <w:rFonts w:ascii="Times New Roman" w:hAnsi="Times New Roman"/>
          <w:sz w:val="28"/>
        </w:rPr>
        <w:t xml:space="preserve"> </w:t>
      </w:r>
      <w:r w:rsidR="0011619B">
        <w:rPr>
          <w:rFonts w:ascii="Times New Roman" w:hAnsi="Times New Roman"/>
          <w:sz w:val="28"/>
        </w:rPr>
        <w:t>изложить в следующей редакции:</w:t>
      </w:r>
    </w:p>
    <w:p w:rsidR="004C10E7" w:rsidRDefault="004C10E7" w:rsidP="004C10E7">
      <w:pPr>
        <w:pStyle w:val="af"/>
        <w:tabs>
          <w:tab w:val="left" w:pos="851"/>
          <w:tab w:val="left" w:pos="5906"/>
          <w:tab w:val="left" w:pos="8530"/>
        </w:tabs>
        <w:ind w:left="0" w:firstLine="0"/>
        <w:jc w:val="right"/>
        <w:rPr>
          <w:sz w:val="28"/>
        </w:rPr>
      </w:pPr>
      <w:r w:rsidRPr="004C10E7">
        <w:rPr>
          <w:sz w:val="28"/>
        </w:rPr>
        <w:t>Таблица 37.1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567"/>
        <w:gridCol w:w="708"/>
      </w:tblGrid>
      <w:tr w:rsidR="004C10E7" w:rsidRPr="00501890" w:rsidTr="00095024">
        <w:tc>
          <w:tcPr>
            <w:tcW w:w="553" w:type="dxa"/>
            <w:gridSpan w:val="2"/>
            <w:vMerge w:val="restart"/>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Наименование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 (код (числовое </w:t>
            </w:r>
            <w:proofErr w:type="spellStart"/>
            <w:r w:rsidRPr="003E558D">
              <w:rPr>
                <w:rFonts w:ascii="Times New Roman" w:eastAsia="Times New Roman" w:hAnsi="Times New Roman"/>
                <w:sz w:val="20"/>
                <w:szCs w:val="20"/>
                <w:lang w:bidi="ru-RU"/>
              </w:rPr>
              <w:t>обозначе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r w:rsidRPr="003E558D">
              <w:rPr>
                <w:rFonts w:ascii="Times New Roman" w:eastAsia="Times New Roman" w:hAnsi="Times New Roman"/>
                <w:sz w:val="20"/>
                <w:szCs w:val="20"/>
                <w:lang w:bidi="ru-RU"/>
              </w:rPr>
              <w:t xml:space="preserve"> вида </w:t>
            </w:r>
            <w:r w:rsidRPr="003E558D">
              <w:rPr>
                <w:rFonts w:ascii="Times New Roman" w:eastAsia="Times New Roman" w:hAnsi="Times New Roman"/>
                <w:sz w:val="20"/>
                <w:szCs w:val="20"/>
                <w:lang w:bidi="ru-RU"/>
              </w:rPr>
              <w:lastRenderedPageBreak/>
              <w:t>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w:t>
            </w:r>
            <w:proofErr w:type="gramEnd"/>
          </w:p>
        </w:tc>
        <w:tc>
          <w:tcPr>
            <w:tcW w:w="3544" w:type="dxa"/>
            <w:vMerge w:val="restart"/>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Описание вида разрешенного использования земельного участка</w:t>
            </w:r>
          </w:p>
        </w:tc>
        <w:tc>
          <w:tcPr>
            <w:tcW w:w="4394" w:type="dxa"/>
            <w:gridSpan w:val="4"/>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bookmarkStart w:id="7" w:name="_Hlk121127954"/>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
          </w:p>
        </w:tc>
      </w:tr>
      <w:tr w:rsidR="004C10E7" w:rsidRPr="00501890" w:rsidTr="00095024">
        <w:tc>
          <w:tcPr>
            <w:tcW w:w="553" w:type="dxa"/>
            <w:gridSpan w:val="2"/>
            <w:vMerge/>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
        </w:tc>
        <w:tc>
          <w:tcPr>
            <w:tcW w:w="3544" w:type="dxa"/>
            <w:vMerge/>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1"/>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Минималь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ные</w:t>
            </w:r>
            <w:proofErr w:type="spellEnd"/>
            <w:proofErr w:type="gramEnd"/>
            <w:r w:rsidRPr="003E558D">
              <w:rPr>
                <w:rFonts w:ascii="Times New Roman" w:eastAsia="Times New Roman" w:hAnsi="Times New Roman"/>
                <w:sz w:val="20"/>
                <w:szCs w:val="20"/>
                <w:lang w:bidi="ru-RU"/>
              </w:rPr>
              <w:t xml:space="preserve"> отступы от границ земельных участков</w:t>
            </w:r>
            <w:r w:rsidRPr="003E558D">
              <w:rPr>
                <w:rFonts w:ascii="Times New Roman" w:eastAsia="Times New Roman" w:hAnsi="Times New Roman"/>
                <w:sz w:val="20"/>
                <w:szCs w:val="20"/>
                <w:lang w:bidi="ru-RU"/>
              </w:rPr>
              <w:lastRenderedPageBreak/>
              <w:t>, м</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Предельное количество </w:t>
            </w:r>
            <w:r w:rsidRPr="003E558D">
              <w:rPr>
                <w:rFonts w:ascii="Times New Roman" w:eastAsia="Times New Roman" w:hAnsi="Times New Roman"/>
                <w:sz w:val="20"/>
                <w:szCs w:val="20"/>
                <w:lang w:bidi="ru-RU"/>
              </w:rPr>
              <w:lastRenderedPageBreak/>
              <w:t>этажей</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lastRenderedPageBreak/>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w:t>
            </w:r>
            <w:proofErr w:type="spellEnd"/>
            <w:proofErr w:type="gramEnd"/>
            <w:r w:rsidRPr="003E558D">
              <w:rPr>
                <w:rFonts w:ascii="Times New Roman" w:eastAsia="Times New Roman" w:hAnsi="Times New Roman"/>
                <w:sz w:val="20"/>
                <w:szCs w:val="20"/>
                <w:lang w:bidi="ru-RU"/>
              </w:rPr>
              <w:t xml:space="preserve"> процент застройки </w:t>
            </w:r>
            <w:r w:rsidRPr="003E558D">
              <w:rPr>
                <w:rFonts w:ascii="Times New Roman" w:eastAsia="Times New Roman" w:hAnsi="Times New Roman"/>
                <w:sz w:val="20"/>
                <w:szCs w:val="20"/>
                <w:lang w:bidi="ru-RU"/>
              </w:rPr>
              <w:lastRenderedPageBreak/>
              <w:t>в границах земельного участка, %</w:t>
            </w:r>
          </w:p>
        </w:tc>
      </w:tr>
      <w:tr w:rsidR="004C10E7" w:rsidRPr="00501890" w:rsidTr="00095024">
        <w:tc>
          <w:tcPr>
            <w:tcW w:w="9747" w:type="dxa"/>
            <w:gridSpan w:val="8"/>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Основные виды разрешенного использования земельных участков</w:t>
            </w:r>
          </w:p>
        </w:tc>
      </w:tr>
      <w:tr w:rsidR="004C10E7" w:rsidRPr="00501890"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proofErr w:type="spellStart"/>
            <w:proofErr w:type="gramStart"/>
            <w:r w:rsidRPr="003E558D">
              <w:rPr>
                <w:rFonts w:ascii="Times New Roman" w:eastAsia="Times New Roman" w:hAnsi="Times New Roman"/>
                <w:sz w:val="20"/>
                <w:szCs w:val="20"/>
                <w:lang w:bidi="ru-RU"/>
              </w:rPr>
              <w:t>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w:t>
            </w:r>
            <w:proofErr w:type="spellEnd"/>
            <w:proofErr w:type="gramEnd"/>
            <w:r w:rsidRPr="003E558D">
              <w:rPr>
                <w:rFonts w:ascii="Times New Roman" w:eastAsia="Times New Roman" w:hAnsi="Times New Roman"/>
                <w:sz w:val="20"/>
                <w:szCs w:val="20"/>
                <w:lang w:bidi="ru-RU"/>
              </w:rPr>
              <w:t xml:space="preserve"> жилищного строительства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3E558D">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г. Михайловска: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500</w:t>
            </w:r>
          </w:p>
          <w:p w:rsidR="004C10E7"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4C10E7" w:rsidRPr="00501890"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w:t>
            </w:r>
            <w:proofErr w:type="spellEnd"/>
            <w:r w:rsidRPr="003E558D">
              <w:rPr>
                <w:rFonts w:ascii="Times New Roman" w:eastAsia="Times New Roman" w:hAnsi="Times New Roman"/>
                <w:sz w:val="20"/>
                <w:szCs w:val="20"/>
                <w:lang w:bidi="ru-RU"/>
              </w:rPr>
              <w:t xml:space="preserve"> жилая застройка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3E558D">
              <w:rPr>
                <w:rFonts w:ascii="Times New Roman" w:eastAsia="Times New Roman" w:hAnsi="Times New Roman"/>
                <w:sz w:val="20"/>
                <w:szCs w:val="20"/>
                <w:lang w:bidi="ru-RU"/>
              </w:rPr>
              <w:t>мансардный</w:t>
            </w:r>
            <w:proofErr w:type="gramEnd"/>
            <w:r w:rsidRPr="003E558D">
              <w:rPr>
                <w:rFonts w:ascii="Times New Roman" w:eastAsia="Times New Roman" w:hAnsi="Times New Roman"/>
                <w:sz w:val="20"/>
                <w:szCs w:val="20"/>
                <w:lang w:bidi="ru-RU"/>
              </w:rPr>
              <w:t>);</w:t>
            </w:r>
          </w:p>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w:t>
            </w:r>
            <w:proofErr w:type="spellStart"/>
            <w:proofErr w:type="gramStart"/>
            <w:r w:rsidRPr="003E558D">
              <w:rPr>
                <w:rFonts w:ascii="Times New Roman" w:eastAsia="Times New Roman" w:hAnsi="Times New Roman"/>
                <w:sz w:val="20"/>
                <w:szCs w:val="20"/>
                <w:lang w:bidi="ru-RU"/>
              </w:rPr>
              <w:t>встроенно</w:t>
            </w:r>
            <w:proofErr w:type="spellEnd"/>
            <w:r w:rsidRPr="003E558D">
              <w:rPr>
                <w:rFonts w:ascii="Times New Roman" w:eastAsia="Times New Roman" w:hAnsi="Times New Roman"/>
                <w:sz w:val="20"/>
                <w:szCs w:val="20"/>
                <w:lang w:bidi="ru-RU"/>
              </w:rPr>
              <w:t>-пристроен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4C10E7" w:rsidRPr="00501890"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w:t>
            </w:r>
            <w:proofErr w:type="gramStart"/>
            <w:r w:rsidRPr="003E558D">
              <w:rPr>
                <w:rFonts w:ascii="Times New Roman" w:eastAsia="Times New Roman" w:hAnsi="Times New Roman"/>
                <w:sz w:val="20"/>
                <w:szCs w:val="20"/>
                <w:lang w:bidi="ru-RU"/>
              </w:rPr>
              <w:t>сельско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w:t>
            </w:r>
            <w:proofErr w:type="gramEnd"/>
            <w:r w:rsidRPr="003E558D">
              <w:rPr>
                <w:rFonts w:ascii="Times New Roman" w:eastAsia="Times New Roman" w:hAnsi="Times New Roman"/>
                <w:sz w:val="20"/>
                <w:szCs w:val="20"/>
                <w:lang w:bidi="ru-RU"/>
              </w:rPr>
              <w:t xml:space="preserve"> животных</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г. Михайловска: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4C10E7"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Передвиж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w:t>
            </w:r>
            <w:proofErr w:type="spellEnd"/>
            <w:proofErr w:type="gramEnd"/>
            <w:r w:rsidRPr="003E558D">
              <w:rPr>
                <w:rFonts w:ascii="Times New Roman" w:eastAsia="Times New Roman" w:hAnsi="Times New Roman"/>
                <w:sz w:val="20"/>
                <w:szCs w:val="20"/>
                <w:lang w:bidi="ru-RU"/>
              </w:rPr>
              <w:t xml:space="preserve"> жилье</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сооружений, пригодных к использованию в качестве жилья (палаточные городки, кемпинги, </w:t>
            </w:r>
            <w:r w:rsidRPr="003E558D">
              <w:rPr>
                <w:rFonts w:ascii="Times New Roman" w:eastAsia="Times New Roman" w:hAnsi="Times New Roman"/>
                <w:sz w:val="20"/>
                <w:szCs w:val="20"/>
                <w:lang w:bidi="ru-RU"/>
              </w:rPr>
              <w:lastRenderedPageBreak/>
              <w:t>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3- от остальных границ участка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lastRenderedPageBreak/>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Хранение </w:t>
            </w:r>
            <w:proofErr w:type="spellStart"/>
            <w:proofErr w:type="gramStart"/>
            <w:r w:rsidRPr="003E558D">
              <w:rPr>
                <w:rFonts w:ascii="Times New Roman" w:eastAsia="Times New Roman" w:hAnsi="Times New Roman"/>
                <w:sz w:val="20"/>
                <w:szCs w:val="20"/>
                <w:lang w:bidi="ru-RU"/>
              </w:rPr>
              <w:t>автотранс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roofErr w:type="gram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544" w:type="dxa"/>
            <w:shd w:val="clear" w:color="auto" w:fill="auto"/>
            <w:vAlign w:val="center"/>
          </w:tcPr>
          <w:p w:rsidR="004C10E7"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-места, за исключением гаражей, размещение которых предусмотрено содержанием видов разрешенного использования с кодами 2.7.2, 4.9</w:t>
            </w: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Pr="003E558D" w:rsidRDefault="004C10E7"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4C10E7"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 79-ФЗ «О внесении изменений в отдельные законодательные акты Российской Федерации»:</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4C10E7"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Default="004C10E7" w:rsidP="00095024">
            <w:pPr>
              <w:widowControl w:val="0"/>
              <w:tabs>
                <w:tab w:val="left" w:pos="0"/>
              </w:tabs>
              <w:rPr>
                <w:rFonts w:ascii="Times New Roman" w:eastAsia="Times New Roman" w:hAnsi="Times New Roman"/>
                <w:sz w:val="20"/>
                <w:szCs w:val="20"/>
                <w:lang w:bidi="ru-RU"/>
              </w:rPr>
            </w:pPr>
          </w:p>
          <w:p w:rsidR="004C10E7" w:rsidRPr="003E558D" w:rsidRDefault="004C10E7"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4C10E7"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w:t>
            </w:r>
            <w:r>
              <w:rPr>
                <w:rFonts w:ascii="Times New Roman" w:eastAsia="Times New Roman" w:hAnsi="Times New Roman"/>
                <w:sz w:val="20"/>
                <w:szCs w:val="20"/>
                <w:lang w:bidi="ru-RU"/>
              </w:rPr>
              <w:br/>
            </w: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Коммунальное </w:t>
            </w:r>
            <w:proofErr w:type="spellStart"/>
            <w:proofErr w:type="gramStart"/>
            <w:r w:rsidRPr="003E558D">
              <w:rPr>
                <w:rFonts w:ascii="Times New Roman" w:eastAsia="Times New Roman" w:hAnsi="Times New Roman"/>
                <w:sz w:val="20"/>
                <w:szCs w:val="20"/>
                <w:lang w:bidi="ru-RU"/>
              </w:rPr>
              <w:t>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proofErr w:type="gram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4C10E7" w:rsidRDefault="004C10E7" w:rsidP="00095024">
            <w:pPr>
              <w:widowControl w:val="0"/>
              <w:tabs>
                <w:tab w:val="left" w:pos="0"/>
              </w:tabs>
              <w:jc w:val="center"/>
              <w:rPr>
                <w:rFonts w:ascii="Times New Roman" w:eastAsia="Times New Roman" w:hAnsi="Times New Roman"/>
                <w:sz w:val="20"/>
                <w:szCs w:val="20"/>
                <w:lang w:bidi="ru-RU"/>
              </w:rPr>
            </w:pP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8</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proofErr w:type="gramStart"/>
            <w:r w:rsidRPr="003E558D">
              <w:rPr>
                <w:rFonts w:ascii="Times New Roman" w:eastAsia="Times New Roman" w:hAnsi="Times New Roman"/>
                <w:sz w:val="20"/>
                <w:szCs w:val="20"/>
                <w:lang w:bidi="ru-RU"/>
              </w:rPr>
              <w:t>транспорт</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средств</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w:t>
            </w:r>
            <w:proofErr w:type="spellStart"/>
            <w:proofErr w:type="gramStart"/>
            <w:r w:rsidRPr="003E558D">
              <w:rPr>
                <w:rFonts w:ascii="Times New Roman" w:eastAsia="Times New Roman" w:hAnsi="Times New Roman"/>
                <w:sz w:val="20"/>
                <w:szCs w:val="20"/>
                <w:lang w:bidi="ru-RU"/>
              </w:rPr>
              <w:t>террито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w:t>
            </w:r>
            <w:proofErr w:type="spellEnd"/>
            <w:proofErr w:type="gramEnd"/>
            <w:r w:rsidRPr="003E558D">
              <w:rPr>
                <w:rFonts w:ascii="Times New Roman" w:eastAsia="Times New Roman" w:hAnsi="Times New Roman"/>
                <w:sz w:val="20"/>
                <w:szCs w:val="20"/>
                <w:lang w:bidi="ru-RU"/>
              </w:rPr>
              <w:t xml:space="preserve">) общего </w:t>
            </w:r>
            <w:proofErr w:type="spellStart"/>
            <w:r w:rsidRPr="003E558D">
              <w:rPr>
                <w:rFonts w:ascii="Times New Roman" w:eastAsia="Times New Roman" w:hAnsi="Times New Roman"/>
                <w:sz w:val="20"/>
                <w:szCs w:val="20"/>
                <w:lang w:bidi="ru-RU"/>
              </w:rPr>
              <w:t>пользова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roofErr w:type="spell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4C10E7" w:rsidRPr="00435AD1" w:rsidTr="00095024">
        <w:tc>
          <w:tcPr>
            <w:tcW w:w="553"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10</w:t>
            </w:r>
          </w:p>
        </w:tc>
        <w:tc>
          <w:tcPr>
            <w:tcW w:w="125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входящие в состав общего имущества </w:t>
            </w:r>
            <w:proofErr w:type="spellStart"/>
            <w:proofErr w:type="gram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w:t>
            </w:r>
            <w:proofErr w:type="gramStart"/>
            <w:r w:rsidRPr="003E558D">
              <w:rPr>
                <w:rFonts w:ascii="Times New Roman" w:eastAsia="Times New Roman" w:hAnsi="Times New Roman"/>
                <w:sz w:val="20"/>
                <w:szCs w:val="20"/>
                <w:lang w:bidi="ru-RU"/>
              </w:rPr>
              <w:t>относя</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щегося</w:t>
            </w:r>
            <w:proofErr w:type="spellEnd"/>
            <w:proofErr w:type="gramEnd"/>
            <w:r w:rsidRPr="003E558D">
              <w:rPr>
                <w:rFonts w:ascii="Times New Roman" w:eastAsia="Times New Roman" w:hAnsi="Times New Roman"/>
                <w:sz w:val="20"/>
                <w:szCs w:val="20"/>
                <w:lang w:bidi="ru-RU"/>
              </w:rPr>
              <w:t xml:space="preserve"> к общему имуществу </w:t>
            </w:r>
            <w:proofErr w:type="spell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индивидуаль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жилых домов в малоэтажном жилом комплексе</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4C10E7" w:rsidRPr="00435AD1" w:rsidTr="00095024">
        <w:tc>
          <w:tcPr>
            <w:tcW w:w="553" w:type="dxa"/>
            <w:gridSpan w:val="2"/>
            <w:shd w:val="clear" w:color="auto" w:fill="auto"/>
            <w:vAlign w:val="center"/>
          </w:tcPr>
          <w:p w:rsidR="004C10E7" w:rsidRPr="004C10E7" w:rsidRDefault="004C10E7" w:rsidP="00095024">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4C10E7" w:rsidRDefault="004C10E7" w:rsidP="00095024">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3E558D">
              <w:rPr>
                <w:rFonts w:ascii="Times New Roman" w:hAnsi="Times New Roman"/>
                <w:sz w:val="20"/>
                <w:lang w:val="en-US" w:bidi="ru-RU"/>
              </w:rPr>
              <w:t>*</w:t>
            </w: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Pr="00A64C6B" w:rsidRDefault="00A64C6B" w:rsidP="00095024">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xml:space="preserve">* Для микрорайонов без утвержденных проектов планировки территории данный вид использования относится к </w:t>
            </w:r>
            <w:proofErr w:type="gramStart"/>
            <w:r w:rsidRPr="00A64C6B">
              <w:rPr>
                <w:rFonts w:ascii="Times New Roman" w:hAnsi="Times New Roman"/>
                <w:sz w:val="20"/>
                <w:lang w:bidi="ru-RU"/>
              </w:rPr>
              <w:t>условным</w:t>
            </w:r>
            <w:proofErr w:type="gramEnd"/>
            <w:r w:rsidRPr="00A64C6B">
              <w:rPr>
                <w:rFonts w:ascii="Times New Roman" w:hAnsi="Times New Roman"/>
                <w:sz w:val="20"/>
                <w:lang w:bidi="ru-RU"/>
              </w:rPr>
              <w:t>.</w:t>
            </w:r>
            <w:r>
              <w:rPr>
                <w:rFonts w:ascii="Times New Roman" w:hAnsi="Times New Roman"/>
                <w:sz w:val="20"/>
                <w:lang w:bidi="ru-RU"/>
              </w:rPr>
              <w:t>)</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shd w:val="clear" w:color="auto" w:fill="auto"/>
            <w:vAlign w:val="center"/>
          </w:tcPr>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4C10E7" w:rsidRPr="003E558D" w:rsidRDefault="004C10E7"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4C10E7" w:rsidRPr="003E558D" w:rsidRDefault="004C10E7" w:rsidP="00095024">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4C10E7" w:rsidRPr="003E558D" w:rsidRDefault="004C10E7" w:rsidP="00095024">
            <w:pPr>
              <w:jc w:val="center"/>
              <w:rPr>
                <w:rFonts w:ascii="Times New Roman" w:hAnsi="Times New Roman"/>
                <w:sz w:val="20"/>
                <w:lang w:bidi="ru-RU"/>
              </w:rPr>
            </w:pPr>
          </w:p>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4C10E7" w:rsidRPr="003E558D" w:rsidRDefault="004C10E7"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4C10E7" w:rsidRPr="003E558D" w:rsidRDefault="004C10E7"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p>
        </w:tc>
        <w:tc>
          <w:tcPr>
            <w:tcW w:w="993" w:type="dxa"/>
            <w:shd w:val="clear" w:color="auto" w:fill="auto"/>
            <w:vAlign w:val="center"/>
          </w:tcPr>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4C10E7" w:rsidRPr="00435AD1" w:rsidTr="00095024">
        <w:tc>
          <w:tcPr>
            <w:tcW w:w="9747" w:type="dxa"/>
            <w:gridSpan w:val="8"/>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Условно разрешенные виды использования земельных участков</w:t>
            </w:r>
          </w:p>
        </w:tc>
      </w:tr>
      <w:tr w:rsidR="004C10E7" w:rsidRPr="00435AD1" w:rsidTr="00095024">
        <w:tc>
          <w:tcPr>
            <w:tcW w:w="534"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lastRenderedPageBreak/>
              <w:t>1</w:t>
            </w:r>
            <w:r w:rsidRPr="003E558D">
              <w:rPr>
                <w:rFonts w:ascii="Times New Roman" w:eastAsia="Times New Roman" w:hAnsi="Times New Roman"/>
                <w:sz w:val="20"/>
                <w:szCs w:val="20"/>
                <w:lang w:val="en-US" w:bidi="ru-RU"/>
              </w:rPr>
              <w:t>2</w:t>
            </w:r>
          </w:p>
        </w:tc>
        <w:tc>
          <w:tcPr>
            <w:tcW w:w="1275"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4C10E7" w:rsidRPr="00435AD1" w:rsidTr="00095024">
        <w:tc>
          <w:tcPr>
            <w:tcW w:w="534"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13</w:t>
            </w:r>
          </w:p>
        </w:tc>
        <w:tc>
          <w:tcPr>
            <w:tcW w:w="1275" w:type="dxa"/>
            <w:gridSpan w:val="2"/>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gramStart"/>
            <w:r w:rsidRPr="00562E2E">
              <w:rPr>
                <w:rFonts w:ascii="Times New Roman" w:eastAsia="Times New Roman" w:hAnsi="Times New Roman"/>
                <w:sz w:val="20"/>
                <w:szCs w:val="20"/>
                <w:lang w:bidi="ru-RU"/>
              </w:rPr>
              <w:t>Электрон</w:t>
            </w:r>
            <w:r>
              <w:rPr>
                <w:rFonts w:ascii="Times New Roman" w:eastAsia="Times New Roman" w:hAnsi="Times New Roman"/>
                <w:sz w:val="20"/>
                <w:szCs w:val="20"/>
                <w:lang w:bidi="ru-RU"/>
              </w:rPr>
              <w:t>-</w:t>
            </w:r>
            <w:proofErr w:type="spellStart"/>
            <w:r w:rsidRPr="00562E2E">
              <w:rPr>
                <w:rFonts w:ascii="Times New Roman" w:eastAsia="Times New Roman" w:hAnsi="Times New Roman"/>
                <w:sz w:val="20"/>
                <w:szCs w:val="20"/>
                <w:lang w:bidi="ru-RU"/>
              </w:rPr>
              <w:t>ная</w:t>
            </w:r>
            <w:proofErr w:type="spellEnd"/>
            <w:proofErr w:type="gramEnd"/>
            <w:r w:rsidRPr="00562E2E">
              <w:rPr>
                <w:rFonts w:ascii="Times New Roman" w:eastAsia="Times New Roman" w:hAnsi="Times New Roman"/>
                <w:sz w:val="20"/>
                <w:szCs w:val="20"/>
                <w:lang w:bidi="ru-RU"/>
              </w:rPr>
              <w:t xml:space="preserve"> промышленность</w:t>
            </w:r>
            <w:r>
              <w:rPr>
                <w:rFonts w:ascii="Times New Roman" w:eastAsia="Times New Roman" w:hAnsi="Times New Roman"/>
                <w:sz w:val="20"/>
                <w:szCs w:val="20"/>
                <w:lang w:bidi="ru-RU"/>
              </w:rPr>
              <w:t xml:space="preserve"> (6.3.3)</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562E2E">
              <w:rPr>
                <w:rFonts w:ascii="Times New Roman" w:eastAsia="Times New Roman" w:hAnsi="Times New Roman"/>
                <w:sz w:val="20"/>
                <w:szCs w:val="20"/>
                <w:lang w:bidi="ru-RU"/>
              </w:rPr>
              <w:t>Размещение объектов капитального строительства, предназначенных для производства продукции электронной промышленности</w:t>
            </w:r>
          </w:p>
        </w:tc>
        <w:tc>
          <w:tcPr>
            <w:tcW w:w="2126"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80</w:t>
            </w:r>
          </w:p>
        </w:tc>
      </w:tr>
      <w:tr w:rsidR="004C10E7" w:rsidRPr="00435AD1" w:rsidTr="00095024">
        <w:tc>
          <w:tcPr>
            <w:tcW w:w="9747" w:type="dxa"/>
            <w:gridSpan w:val="8"/>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Вспомогательные виды разрешенного использования земельных участков</w:t>
            </w:r>
          </w:p>
        </w:tc>
      </w:tr>
      <w:tr w:rsidR="004C10E7" w:rsidRPr="00435AD1" w:rsidTr="00095024">
        <w:tc>
          <w:tcPr>
            <w:tcW w:w="553" w:type="dxa"/>
            <w:gridSpan w:val="2"/>
            <w:shd w:val="clear" w:color="auto" w:fill="auto"/>
            <w:vAlign w:val="center"/>
          </w:tcPr>
          <w:p w:rsidR="004C10E7" w:rsidRPr="00562E2E"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Pr>
                <w:rFonts w:ascii="Times New Roman" w:hAnsi="Times New Roman"/>
                <w:sz w:val="20"/>
                <w:lang w:bidi="ru-RU"/>
              </w:rPr>
              <w:t>4</w:t>
            </w:r>
          </w:p>
        </w:tc>
        <w:tc>
          <w:tcPr>
            <w:tcW w:w="1256" w:type="dxa"/>
            <w:shd w:val="clear" w:color="auto" w:fill="auto"/>
            <w:vAlign w:val="center"/>
          </w:tcPr>
          <w:p w:rsidR="004C10E7" w:rsidRPr="003E558D" w:rsidRDefault="004C10E7" w:rsidP="00095024">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4C10E7" w:rsidRPr="003E558D" w:rsidRDefault="004C10E7" w:rsidP="00095024">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w:t>
            </w:r>
          </w:p>
        </w:tc>
        <w:tc>
          <w:tcPr>
            <w:tcW w:w="2126" w:type="dxa"/>
            <w:shd w:val="clear" w:color="auto" w:fill="auto"/>
            <w:vAlign w:val="center"/>
          </w:tcPr>
          <w:p w:rsidR="004C10E7" w:rsidRPr="003E558D" w:rsidRDefault="004C10E7"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600</w:t>
            </w:r>
          </w:p>
          <w:p w:rsidR="004C10E7" w:rsidRPr="003E558D" w:rsidRDefault="004C10E7"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2500</w:t>
            </w:r>
          </w:p>
        </w:tc>
        <w:tc>
          <w:tcPr>
            <w:tcW w:w="993"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708" w:type="dxa"/>
            <w:shd w:val="clear" w:color="auto" w:fill="auto"/>
            <w:vAlign w:val="center"/>
          </w:tcPr>
          <w:p w:rsidR="004C10E7" w:rsidRPr="003E558D" w:rsidRDefault="004C10E7"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подлежит </w:t>
            </w:r>
            <w:proofErr w:type="spellStart"/>
            <w:proofErr w:type="gramStart"/>
            <w:r w:rsidRPr="003E558D">
              <w:rPr>
                <w:rFonts w:ascii="Times New Roman" w:hAnsi="Times New Roman"/>
                <w:sz w:val="20"/>
                <w:lang w:bidi="ru-RU"/>
              </w:rPr>
              <w:t>установле</w:t>
            </w:r>
            <w:r>
              <w:rPr>
                <w:rFonts w:ascii="Times New Roman" w:hAnsi="Times New Roman"/>
                <w:sz w:val="20"/>
                <w:lang w:bidi="ru-RU"/>
              </w:rPr>
              <w:t>-</w:t>
            </w:r>
            <w:r w:rsidRPr="003E558D">
              <w:rPr>
                <w:rFonts w:ascii="Times New Roman" w:hAnsi="Times New Roman"/>
                <w:sz w:val="20"/>
                <w:lang w:bidi="ru-RU"/>
              </w:rPr>
              <w:t>нию</w:t>
            </w:r>
            <w:proofErr w:type="spellEnd"/>
            <w:proofErr w:type="gramEnd"/>
          </w:p>
        </w:tc>
      </w:tr>
    </w:tbl>
    <w:p w:rsidR="004C10E7" w:rsidRPr="003544F9" w:rsidRDefault="004C10E7" w:rsidP="004C10E7">
      <w:pPr>
        <w:widowControl w:val="0"/>
        <w:tabs>
          <w:tab w:val="left" w:pos="0"/>
        </w:tabs>
        <w:spacing w:line="240" w:lineRule="auto"/>
        <w:jc w:val="right"/>
        <w:rPr>
          <w:rFonts w:ascii="Times New Roman" w:eastAsia="Times New Roman" w:hAnsi="Times New Roman"/>
          <w:sz w:val="24"/>
          <w:szCs w:val="24"/>
          <w:lang w:bidi="ru-RU"/>
        </w:rPr>
      </w:pPr>
    </w:p>
    <w:p w:rsidR="000E315E" w:rsidRPr="00973F1C" w:rsidRDefault="000E315E" w:rsidP="000E315E">
      <w:pPr>
        <w:tabs>
          <w:tab w:val="left" w:pos="851"/>
          <w:tab w:val="left" w:pos="5906"/>
          <w:tab w:val="left" w:pos="8530"/>
        </w:tabs>
        <w:spacing w:line="240" w:lineRule="auto"/>
        <w:rPr>
          <w:rFonts w:ascii="Times New Roman" w:hAnsi="Times New Roman"/>
          <w:sz w:val="28"/>
        </w:rPr>
      </w:pPr>
      <w:r>
        <w:rPr>
          <w:rFonts w:ascii="Times New Roman" w:hAnsi="Times New Roman"/>
          <w:sz w:val="28"/>
        </w:rPr>
        <w:tab/>
      </w:r>
      <w:r w:rsidR="00F5735B">
        <w:rPr>
          <w:rFonts w:ascii="Times New Roman" w:hAnsi="Times New Roman"/>
          <w:sz w:val="28"/>
        </w:rPr>
        <w:t>3.</w:t>
      </w:r>
      <w:r w:rsidRPr="004C10E7">
        <w:rPr>
          <w:rFonts w:ascii="Times New Roman" w:hAnsi="Times New Roman"/>
          <w:sz w:val="28"/>
        </w:rPr>
        <w:t xml:space="preserve"> </w:t>
      </w:r>
      <w:r w:rsidR="00F5735B">
        <w:rPr>
          <w:rFonts w:ascii="Times New Roman" w:hAnsi="Times New Roman"/>
          <w:sz w:val="28"/>
        </w:rPr>
        <w:t>Д</w:t>
      </w:r>
      <w:r>
        <w:rPr>
          <w:rFonts w:ascii="Times New Roman" w:hAnsi="Times New Roman"/>
          <w:sz w:val="28"/>
        </w:rPr>
        <w:t>обавить с</w:t>
      </w:r>
      <w:r w:rsidRPr="004C10E7">
        <w:rPr>
          <w:rFonts w:ascii="Times New Roman" w:hAnsi="Times New Roman"/>
          <w:sz w:val="28"/>
        </w:rPr>
        <w:t>тать</w:t>
      </w:r>
      <w:r>
        <w:rPr>
          <w:rFonts w:ascii="Times New Roman" w:hAnsi="Times New Roman"/>
          <w:sz w:val="28"/>
        </w:rPr>
        <w:t>ю</w:t>
      </w:r>
      <w:r w:rsidRPr="004C10E7">
        <w:rPr>
          <w:rFonts w:ascii="Times New Roman" w:hAnsi="Times New Roman"/>
          <w:sz w:val="28"/>
        </w:rPr>
        <w:t xml:space="preserve"> 37.</w:t>
      </w:r>
      <w:r w:rsidR="00D92336">
        <w:rPr>
          <w:rFonts w:ascii="Times New Roman" w:hAnsi="Times New Roman"/>
          <w:sz w:val="28"/>
        </w:rPr>
        <w:t>1</w:t>
      </w:r>
      <w:r w:rsidRPr="004C10E7">
        <w:rPr>
          <w:rFonts w:ascii="Times New Roman" w:hAnsi="Times New Roman"/>
          <w:sz w:val="28"/>
        </w:rPr>
        <w:t xml:space="preserve"> Ж-1</w:t>
      </w:r>
      <w:r>
        <w:rPr>
          <w:rFonts w:ascii="Times New Roman" w:hAnsi="Times New Roman"/>
          <w:sz w:val="28"/>
        </w:rPr>
        <w:t>.1</w:t>
      </w:r>
      <w:r w:rsidRPr="004C10E7">
        <w:rPr>
          <w:rFonts w:ascii="Times New Roman" w:hAnsi="Times New Roman"/>
          <w:sz w:val="28"/>
        </w:rPr>
        <w:t>. Зона застройки индивидуальными жилыми домами и домами блокированной застройки</w:t>
      </w:r>
      <w:r w:rsidR="00973F1C">
        <w:rPr>
          <w:rFonts w:ascii="Times New Roman" w:hAnsi="Times New Roman"/>
          <w:sz w:val="28"/>
        </w:rPr>
        <w:t xml:space="preserve"> (</w:t>
      </w:r>
      <w:r w:rsidR="00973F1C">
        <w:rPr>
          <w:rFonts w:ascii="Times New Roman" w:hAnsi="Times New Roman"/>
          <w:sz w:val="28"/>
          <w:lang w:val="en-US"/>
        </w:rPr>
        <w:t>I</w:t>
      </w:r>
      <w:r w:rsidR="00973F1C" w:rsidRPr="00973F1C">
        <w:rPr>
          <w:rFonts w:ascii="Times New Roman" w:hAnsi="Times New Roman"/>
          <w:sz w:val="28"/>
        </w:rPr>
        <w:t xml:space="preserve"> </w:t>
      </w:r>
      <w:r w:rsidR="00973F1C">
        <w:rPr>
          <w:rFonts w:ascii="Times New Roman" w:hAnsi="Times New Roman"/>
          <w:sz w:val="28"/>
        </w:rPr>
        <w:t>типа)</w:t>
      </w:r>
    </w:p>
    <w:p w:rsidR="000E315E" w:rsidRDefault="000E315E" w:rsidP="000E315E">
      <w:pPr>
        <w:pStyle w:val="af"/>
        <w:tabs>
          <w:tab w:val="left" w:pos="851"/>
          <w:tab w:val="left" w:pos="5906"/>
          <w:tab w:val="left" w:pos="8530"/>
        </w:tabs>
        <w:ind w:left="0" w:firstLine="0"/>
        <w:jc w:val="right"/>
        <w:rPr>
          <w:sz w:val="28"/>
        </w:rPr>
      </w:pPr>
      <w:r w:rsidRPr="004C10E7">
        <w:rPr>
          <w:sz w:val="28"/>
        </w:rPr>
        <w:t>Таблица 37.</w:t>
      </w:r>
      <w:r w:rsidR="00D92336">
        <w:rPr>
          <w:sz w:val="28"/>
        </w:rPr>
        <w:t>1.1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
        <w:gridCol w:w="1256"/>
        <w:gridCol w:w="3544"/>
        <w:gridCol w:w="2126"/>
        <w:gridCol w:w="993"/>
        <w:gridCol w:w="141"/>
        <w:gridCol w:w="426"/>
        <w:gridCol w:w="141"/>
        <w:gridCol w:w="567"/>
      </w:tblGrid>
      <w:tr w:rsidR="000E315E" w:rsidRPr="00501890" w:rsidTr="00095024">
        <w:tc>
          <w:tcPr>
            <w:tcW w:w="553" w:type="dxa"/>
            <w:gridSpan w:val="2"/>
            <w:vMerge w:val="restart"/>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w:t>
            </w:r>
            <w:proofErr w:type="gramStart"/>
            <w:r w:rsidRPr="003E558D">
              <w:rPr>
                <w:rFonts w:ascii="Times New Roman" w:eastAsia="Times New Roman" w:hAnsi="Times New Roman"/>
                <w:sz w:val="20"/>
                <w:szCs w:val="20"/>
                <w:lang w:bidi="ru-RU"/>
              </w:rPr>
              <w:t>п</w:t>
            </w:r>
            <w:proofErr w:type="gramEnd"/>
            <w:r w:rsidRPr="003E558D">
              <w:rPr>
                <w:rFonts w:ascii="Times New Roman" w:eastAsia="Times New Roman" w:hAnsi="Times New Roman"/>
                <w:sz w:val="20"/>
                <w:szCs w:val="20"/>
                <w:lang w:bidi="ru-RU"/>
              </w:rPr>
              <w:t>/п</w:t>
            </w:r>
          </w:p>
        </w:tc>
        <w:tc>
          <w:tcPr>
            <w:tcW w:w="1256" w:type="dxa"/>
            <w:vMerge w:val="restart"/>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Наименование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 (код (числовое </w:t>
            </w:r>
            <w:proofErr w:type="spellStart"/>
            <w:r w:rsidRPr="003E558D">
              <w:rPr>
                <w:rFonts w:ascii="Times New Roman" w:eastAsia="Times New Roman" w:hAnsi="Times New Roman"/>
                <w:sz w:val="20"/>
                <w:szCs w:val="20"/>
                <w:lang w:bidi="ru-RU"/>
              </w:rPr>
              <w:t>обозначе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r w:rsidRPr="003E558D">
              <w:rPr>
                <w:rFonts w:ascii="Times New Roman" w:eastAsia="Times New Roman" w:hAnsi="Times New Roman"/>
                <w:sz w:val="20"/>
                <w:szCs w:val="20"/>
                <w:lang w:bidi="ru-RU"/>
              </w:rPr>
              <w:t xml:space="preserve"> вида разрешен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ного</w:t>
            </w:r>
            <w:proofErr w:type="spellEnd"/>
            <w:r w:rsidRPr="003E558D">
              <w:rPr>
                <w:rFonts w:ascii="Times New Roman" w:eastAsia="Times New Roman" w:hAnsi="Times New Roman"/>
                <w:sz w:val="20"/>
                <w:szCs w:val="20"/>
                <w:lang w:bidi="ru-RU"/>
              </w:rPr>
              <w:t xml:space="preserve"> использования земельного участка</w:t>
            </w:r>
            <w:proofErr w:type="gramEnd"/>
          </w:p>
        </w:tc>
        <w:tc>
          <w:tcPr>
            <w:tcW w:w="3544" w:type="dxa"/>
            <w:vMerge w:val="restart"/>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Описание вида разрешенного использования земельного участка</w:t>
            </w:r>
          </w:p>
        </w:tc>
        <w:tc>
          <w:tcPr>
            <w:tcW w:w="4394" w:type="dxa"/>
            <w:gridSpan w:val="6"/>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E315E" w:rsidRPr="00501890" w:rsidTr="00095024">
        <w:tc>
          <w:tcPr>
            <w:tcW w:w="553" w:type="dxa"/>
            <w:gridSpan w:val="2"/>
            <w:vMerge/>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
        </w:tc>
        <w:tc>
          <w:tcPr>
            <w:tcW w:w="1256" w:type="dxa"/>
            <w:vMerge/>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
        </w:tc>
        <w:tc>
          <w:tcPr>
            <w:tcW w:w="3544" w:type="dxa"/>
            <w:vMerge/>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Предельные (минимальные и (или) максимальные)</w:t>
            </w:r>
            <w:r w:rsidRPr="003E558D">
              <w:rPr>
                <w:rStyle w:val="a5"/>
                <w:rFonts w:ascii="Times New Roman" w:eastAsia="Times New Roman" w:hAnsi="Times New Roman"/>
                <w:sz w:val="20"/>
                <w:szCs w:val="20"/>
                <w:lang w:bidi="ru-RU"/>
              </w:rPr>
              <w:t xml:space="preserve"> </w:t>
            </w:r>
            <w:r w:rsidRPr="003E558D">
              <w:rPr>
                <w:rStyle w:val="a5"/>
                <w:rFonts w:ascii="Times New Roman" w:eastAsia="Times New Roman" w:hAnsi="Times New Roman"/>
                <w:sz w:val="20"/>
                <w:szCs w:val="20"/>
                <w:lang w:bidi="ru-RU"/>
              </w:rPr>
              <w:footnoteReference w:id="2"/>
            </w:r>
            <w:r w:rsidRPr="003E558D">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3E558D">
              <w:rPr>
                <w:rFonts w:ascii="Times New Roman" w:eastAsia="Times New Roman" w:hAnsi="Times New Roman"/>
                <w:sz w:val="20"/>
                <w:szCs w:val="20"/>
                <w:vertAlign w:val="superscript"/>
                <w:lang w:bidi="ru-RU"/>
              </w:rPr>
              <w:t>2</w:t>
            </w:r>
            <w:proofErr w:type="gramEnd"/>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Минималь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ные</w:t>
            </w:r>
            <w:proofErr w:type="spellEnd"/>
            <w:proofErr w:type="gramEnd"/>
            <w:r w:rsidRPr="003E558D">
              <w:rPr>
                <w:rFonts w:ascii="Times New Roman" w:eastAsia="Times New Roman" w:hAnsi="Times New Roman"/>
                <w:sz w:val="20"/>
                <w:szCs w:val="20"/>
                <w:lang w:bidi="ru-RU"/>
              </w:rPr>
              <w:t xml:space="preserve"> отступы от границ земельных участков, м</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Предельное количество этажей</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Максималь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ный</w:t>
            </w:r>
            <w:proofErr w:type="spellEnd"/>
            <w:proofErr w:type="gramEnd"/>
            <w:r w:rsidRPr="003E558D">
              <w:rPr>
                <w:rFonts w:ascii="Times New Roman" w:eastAsia="Times New Roman" w:hAnsi="Times New Roman"/>
                <w:sz w:val="20"/>
                <w:szCs w:val="20"/>
                <w:lang w:bidi="ru-RU"/>
              </w:rPr>
              <w:t xml:space="preserve"> процент застройки в границах земельного участка, %</w:t>
            </w:r>
          </w:p>
        </w:tc>
      </w:tr>
      <w:tr w:rsidR="000E315E" w:rsidRPr="00501890" w:rsidTr="00095024">
        <w:tc>
          <w:tcPr>
            <w:tcW w:w="9747" w:type="dxa"/>
            <w:gridSpan w:val="10"/>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Основные виды разрешенного использования земельных участков</w:t>
            </w:r>
          </w:p>
        </w:tc>
      </w:tr>
      <w:tr w:rsidR="000E315E" w:rsidRPr="00501890"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w:t>
            </w:r>
            <w:proofErr w:type="spellStart"/>
            <w:proofErr w:type="gramStart"/>
            <w:r w:rsidRPr="003E558D">
              <w:rPr>
                <w:rFonts w:ascii="Times New Roman" w:eastAsia="Times New Roman" w:hAnsi="Times New Roman"/>
                <w:sz w:val="20"/>
                <w:szCs w:val="20"/>
                <w:lang w:bidi="ru-RU"/>
              </w:rPr>
              <w:t>индивидуа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льного</w:t>
            </w:r>
            <w:proofErr w:type="spellEnd"/>
            <w:proofErr w:type="gramEnd"/>
            <w:r w:rsidRPr="003E558D">
              <w:rPr>
                <w:rFonts w:ascii="Times New Roman" w:eastAsia="Times New Roman" w:hAnsi="Times New Roman"/>
                <w:sz w:val="20"/>
                <w:szCs w:val="20"/>
                <w:lang w:bidi="ru-RU"/>
              </w:rPr>
              <w:t xml:space="preserve"> жилищного строительст</w:t>
            </w:r>
            <w:r w:rsidRPr="003E558D">
              <w:rPr>
                <w:rFonts w:ascii="Times New Roman" w:eastAsia="Times New Roman" w:hAnsi="Times New Roman"/>
                <w:sz w:val="20"/>
                <w:szCs w:val="20"/>
                <w:lang w:bidi="ru-RU"/>
              </w:rPr>
              <w:lastRenderedPageBreak/>
              <w:t>ва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lastRenderedPageBreak/>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w:t>
            </w:r>
            <w:r w:rsidRPr="003E558D">
              <w:rPr>
                <w:rFonts w:ascii="Times New Roman" w:eastAsia="Times New Roman" w:hAnsi="Times New Roman"/>
                <w:sz w:val="20"/>
                <w:szCs w:val="20"/>
                <w:lang w:bidi="ru-RU"/>
              </w:rPr>
              <w:lastRenderedPageBreak/>
              <w:t>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3E558D">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Для территории г. Михайловска: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1000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Для территории сельских населенных пунктов:</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w:t>
            </w:r>
            <w:r w:rsidR="00973F1C">
              <w:rPr>
                <w:rFonts w:ascii="Times New Roman" w:eastAsia="Times New Roman" w:hAnsi="Times New Roman"/>
                <w:sz w:val="20"/>
                <w:szCs w:val="20"/>
                <w:lang w:bidi="ru-RU"/>
              </w:rPr>
              <w:t>3</w:t>
            </w:r>
            <w:r w:rsidRPr="003E558D">
              <w:rPr>
                <w:rFonts w:ascii="Times New Roman" w:eastAsia="Times New Roman" w:hAnsi="Times New Roman"/>
                <w:sz w:val="20"/>
                <w:szCs w:val="20"/>
                <w:lang w:bidi="ru-RU"/>
              </w:rPr>
              <w:t>00</w:t>
            </w:r>
          </w:p>
          <w:p w:rsidR="000E315E"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1</w:t>
            </w:r>
            <w:r w:rsidR="00691B09">
              <w:rPr>
                <w:rFonts w:ascii="Times New Roman" w:eastAsia="Times New Roman" w:hAnsi="Times New Roman"/>
                <w:sz w:val="20"/>
                <w:szCs w:val="20"/>
                <w:lang w:bidi="ru-RU"/>
              </w:rPr>
              <w:t>1</w:t>
            </w:r>
            <w:r w:rsidRPr="003E558D">
              <w:rPr>
                <w:rFonts w:ascii="Times New Roman" w:eastAsia="Times New Roman" w:hAnsi="Times New Roman"/>
                <w:sz w:val="20"/>
                <w:szCs w:val="20"/>
                <w:lang w:bidi="ru-RU"/>
              </w:rPr>
              <w:t>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5- от фасада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w:t>
            </w:r>
            <w:r w:rsidRPr="003E558D">
              <w:rPr>
                <w:rFonts w:ascii="Times New Roman" w:eastAsia="Times New Roman" w:hAnsi="Times New Roman"/>
                <w:sz w:val="20"/>
                <w:szCs w:val="20"/>
                <w:lang w:bidi="ru-RU"/>
              </w:rPr>
              <w:lastRenderedPageBreak/>
              <w:t>ых границ участка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3</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0E315E" w:rsidRPr="00501890"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2</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Малоэтаж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ная</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многоквар</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тирная</w:t>
            </w:r>
            <w:proofErr w:type="spellEnd"/>
            <w:r w:rsidRPr="003E558D">
              <w:rPr>
                <w:rFonts w:ascii="Times New Roman" w:eastAsia="Times New Roman" w:hAnsi="Times New Roman"/>
                <w:sz w:val="20"/>
                <w:szCs w:val="20"/>
                <w:lang w:bidi="ru-RU"/>
              </w:rPr>
              <w:t xml:space="preserve"> жилая застройка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(2.1.1)</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3E558D">
              <w:rPr>
                <w:rFonts w:ascii="Times New Roman" w:eastAsia="Times New Roman" w:hAnsi="Times New Roman"/>
                <w:sz w:val="20"/>
                <w:szCs w:val="20"/>
                <w:lang w:bidi="ru-RU"/>
              </w:rPr>
              <w:t>мансардный</w:t>
            </w:r>
            <w:proofErr w:type="gramEnd"/>
            <w:r w:rsidRPr="003E558D">
              <w:rPr>
                <w:rFonts w:ascii="Times New Roman" w:eastAsia="Times New Roman" w:hAnsi="Times New Roman"/>
                <w:sz w:val="20"/>
                <w:szCs w:val="20"/>
                <w:lang w:bidi="ru-RU"/>
              </w:rPr>
              <w:t>);</w:t>
            </w:r>
          </w:p>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обустройство спортивных и детских площадок, площадок для отдыха;</w:t>
            </w:r>
          </w:p>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объектов обслуживания жилой застройки во встроенных, пристроенных и </w:t>
            </w:r>
            <w:proofErr w:type="spellStart"/>
            <w:proofErr w:type="gramStart"/>
            <w:r w:rsidRPr="003E558D">
              <w:rPr>
                <w:rFonts w:ascii="Times New Roman" w:eastAsia="Times New Roman" w:hAnsi="Times New Roman"/>
                <w:sz w:val="20"/>
                <w:szCs w:val="20"/>
                <w:lang w:bidi="ru-RU"/>
              </w:rPr>
              <w:t>встроенно</w:t>
            </w:r>
            <w:proofErr w:type="spellEnd"/>
            <w:r w:rsidRPr="003E558D">
              <w:rPr>
                <w:rFonts w:ascii="Times New Roman" w:eastAsia="Times New Roman" w:hAnsi="Times New Roman"/>
                <w:sz w:val="20"/>
                <w:szCs w:val="20"/>
                <w:lang w:bidi="ru-RU"/>
              </w:rPr>
              <w:t>-пристроен</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помещениях малоэтажного многоквартирного дома, если общая площадь таких помещений в малоэтажном много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квартирном доме не составляет более 15% общей площади помещений дома</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мин</w:t>
            </w:r>
            <w:proofErr w:type="spellEnd"/>
            <w:r w:rsidRPr="003E558D">
              <w:rPr>
                <w:rFonts w:ascii="Times New Roman" w:eastAsia="Times New Roman" w:hAnsi="Times New Roman"/>
                <w:sz w:val="20"/>
                <w:szCs w:val="20"/>
                <w:lang w:bidi="ru-RU"/>
              </w:rPr>
              <w:t xml:space="preserve"> – 300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3E558D">
              <w:rPr>
                <w:rFonts w:ascii="Times New Roman" w:eastAsia="Times New Roman" w:hAnsi="Times New Roman"/>
                <w:sz w:val="20"/>
                <w:szCs w:val="20"/>
                <w:vertAlign w:val="subscript"/>
                <w:lang w:bidi="ru-RU"/>
              </w:rPr>
              <w:t>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0E315E" w:rsidRPr="00501890"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ведения личного подсобного хозяйства (приусадебный земельный участок)</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(2.2)</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w:t>
            </w:r>
            <w:proofErr w:type="gramStart"/>
            <w:r w:rsidRPr="003E558D">
              <w:rPr>
                <w:rFonts w:ascii="Times New Roman" w:eastAsia="Times New Roman" w:hAnsi="Times New Roman"/>
                <w:sz w:val="20"/>
                <w:szCs w:val="20"/>
                <w:lang w:bidi="ru-RU"/>
              </w:rPr>
              <w:t>сельско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хозяйственных</w:t>
            </w:r>
            <w:proofErr w:type="gramEnd"/>
            <w:r w:rsidRPr="003E558D">
              <w:rPr>
                <w:rFonts w:ascii="Times New Roman" w:eastAsia="Times New Roman" w:hAnsi="Times New Roman"/>
                <w:sz w:val="20"/>
                <w:szCs w:val="20"/>
                <w:lang w:bidi="ru-RU"/>
              </w:rPr>
              <w:t xml:space="preserve"> животных</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г. Михайловска: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400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1500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территории сельских населенных пунктов:</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500</w:t>
            </w:r>
          </w:p>
          <w:p w:rsidR="000E315E"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2500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0F78B3">
              <w:rPr>
                <w:rFonts w:ascii="Times New Roman" w:eastAsia="Times New Roman" w:hAnsi="Times New Roman"/>
                <w:sz w:val="20"/>
                <w:szCs w:val="20"/>
                <w:lang w:bidi="ru-RU"/>
              </w:rPr>
              <w:t xml:space="preserve">В сложившейся застройке (по фактическим границам): </w:t>
            </w:r>
            <w:proofErr w:type="spellStart"/>
            <w:r w:rsidRPr="000F78B3">
              <w:rPr>
                <w:rFonts w:ascii="Times New Roman" w:eastAsia="Times New Roman" w:hAnsi="Times New Roman"/>
                <w:sz w:val="20"/>
                <w:szCs w:val="20"/>
                <w:lang w:bidi="ru-RU"/>
              </w:rPr>
              <w:t>Рмин</w:t>
            </w:r>
            <w:proofErr w:type="spellEnd"/>
            <w:r w:rsidRPr="000F78B3">
              <w:rPr>
                <w:rFonts w:ascii="Times New Roman" w:eastAsia="Times New Roman" w:hAnsi="Times New Roman"/>
                <w:sz w:val="20"/>
                <w:szCs w:val="20"/>
                <w:lang w:bidi="ru-RU"/>
              </w:rPr>
              <w:t xml:space="preserve"> – не подлежит установлению, </w:t>
            </w:r>
            <w:proofErr w:type="spellStart"/>
            <w:r w:rsidRPr="000F78B3">
              <w:rPr>
                <w:rFonts w:ascii="Times New Roman" w:eastAsia="Times New Roman" w:hAnsi="Times New Roman"/>
                <w:sz w:val="20"/>
                <w:szCs w:val="20"/>
                <w:lang w:bidi="ru-RU"/>
              </w:rPr>
              <w:t>Рмакс</w:t>
            </w:r>
            <w:proofErr w:type="spellEnd"/>
            <w:r w:rsidRPr="000F78B3">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proofErr w:type="gramStart"/>
            <w:r w:rsidRPr="003E558D">
              <w:rPr>
                <w:rFonts w:ascii="Times New Roman" w:eastAsia="Times New Roman" w:hAnsi="Times New Roman"/>
                <w:sz w:val="20"/>
                <w:szCs w:val="20"/>
                <w:lang w:bidi="ru-RU"/>
              </w:rPr>
              <w:t>Передвиж</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ное</w:t>
            </w:r>
            <w:proofErr w:type="spellEnd"/>
            <w:proofErr w:type="gramEnd"/>
            <w:r w:rsidRPr="003E558D">
              <w:rPr>
                <w:rFonts w:ascii="Times New Roman" w:eastAsia="Times New Roman" w:hAnsi="Times New Roman"/>
                <w:sz w:val="20"/>
                <w:szCs w:val="20"/>
                <w:lang w:bidi="ru-RU"/>
              </w:rPr>
              <w:t xml:space="preserve"> жилье</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(2.4)</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Хранение </w:t>
            </w:r>
            <w:proofErr w:type="spellStart"/>
            <w:proofErr w:type="gramStart"/>
            <w:r w:rsidRPr="003E558D">
              <w:rPr>
                <w:rFonts w:ascii="Times New Roman" w:eastAsia="Times New Roman" w:hAnsi="Times New Roman"/>
                <w:sz w:val="20"/>
                <w:szCs w:val="20"/>
                <w:lang w:bidi="ru-RU"/>
              </w:rPr>
              <w:t>автотранс</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порта</w:t>
            </w:r>
            <w:proofErr w:type="gram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(2.7.1)</w:t>
            </w:r>
          </w:p>
        </w:tc>
        <w:tc>
          <w:tcPr>
            <w:tcW w:w="3544" w:type="dxa"/>
            <w:shd w:val="clear" w:color="auto" w:fill="auto"/>
            <w:vAlign w:val="center"/>
          </w:tcPr>
          <w:p w:rsidR="000E315E"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E558D">
              <w:rPr>
                <w:rFonts w:ascii="Times New Roman" w:eastAsia="Times New Roman" w:hAnsi="Times New Roman"/>
                <w:sz w:val="20"/>
                <w:szCs w:val="20"/>
                <w:lang w:bidi="ru-RU"/>
              </w:rPr>
              <w:t>машино</w:t>
            </w:r>
            <w:proofErr w:type="spellEnd"/>
            <w:r w:rsidRPr="003E558D">
              <w:rPr>
                <w:rFonts w:ascii="Times New Roman" w:eastAsia="Times New Roman" w:hAnsi="Times New Roman"/>
                <w:sz w:val="20"/>
                <w:szCs w:val="20"/>
                <w:lang w:bidi="ru-RU"/>
              </w:rPr>
              <w:t xml:space="preserve">-места, за </w:t>
            </w:r>
            <w:r w:rsidRPr="003E558D">
              <w:rPr>
                <w:rFonts w:ascii="Times New Roman" w:eastAsia="Times New Roman" w:hAnsi="Times New Roman"/>
                <w:sz w:val="20"/>
                <w:szCs w:val="20"/>
                <w:lang w:bidi="ru-RU"/>
              </w:rPr>
              <w:lastRenderedPageBreak/>
              <w:t>исключением гаражей, размещение которых предусмотрено содержанием видов разрешенного использования с кодами 2.7.2, 4.9</w:t>
            </w: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Pr="003E558D" w:rsidRDefault="000E315E"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0E315E"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Для земельных участков под гаражами, возведенными до вступления в силу </w:t>
            </w:r>
            <w:r w:rsidRPr="003E558D">
              <w:rPr>
                <w:rFonts w:ascii="Times New Roman" w:eastAsia="Times New Roman" w:hAnsi="Times New Roman"/>
                <w:sz w:val="20"/>
                <w:szCs w:val="20"/>
                <w:lang w:bidi="ru-RU"/>
              </w:rPr>
              <w:lastRenderedPageBreak/>
              <w:t xml:space="preserve">Федерального закона </w:t>
            </w:r>
            <w:proofErr w:type="gramStart"/>
            <w:r w:rsidRPr="003E558D">
              <w:rPr>
                <w:rFonts w:ascii="Times New Roman" w:eastAsia="Times New Roman" w:hAnsi="Times New Roman"/>
                <w:sz w:val="20"/>
                <w:szCs w:val="20"/>
                <w:lang w:bidi="ru-RU"/>
              </w:rPr>
              <w:t>от</w:t>
            </w:r>
            <w:proofErr w:type="gram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 79-ФЗ «О внесении изменений в отдельные законодательные акты Российской Федерации»:</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lastRenderedPageBreak/>
              <w:t>нию</w:t>
            </w:r>
            <w:proofErr w:type="spellEnd"/>
            <w:proofErr w:type="gramEnd"/>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6</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гаражей для собственных нужд</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(2.7.2)</w:t>
            </w:r>
          </w:p>
        </w:tc>
        <w:tc>
          <w:tcPr>
            <w:tcW w:w="3544" w:type="dxa"/>
            <w:shd w:val="clear" w:color="auto" w:fill="auto"/>
            <w:vAlign w:val="center"/>
          </w:tcPr>
          <w:p w:rsidR="000E315E"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Default="000E315E" w:rsidP="00095024">
            <w:pPr>
              <w:widowControl w:val="0"/>
              <w:tabs>
                <w:tab w:val="left" w:pos="0"/>
              </w:tabs>
              <w:rPr>
                <w:rFonts w:ascii="Times New Roman" w:eastAsia="Times New Roman" w:hAnsi="Times New Roman"/>
                <w:sz w:val="20"/>
                <w:szCs w:val="20"/>
                <w:lang w:bidi="ru-RU"/>
              </w:rPr>
            </w:pPr>
          </w:p>
          <w:p w:rsidR="000E315E" w:rsidRPr="003E558D" w:rsidRDefault="000E315E" w:rsidP="00095024">
            <w:pPr>
              <w:widowControl w:val="0"/>
              <w:tabs>
                <w:tab w:val="left" w:pos="0"/>
              </w:tabs>
              <w:rPr>
                <w:rFonts w:ascii="Times New Roman" w:eastAsia="Times New Roman" w:hAnsi="Times New Roman"/>
                <w:sz w:val="20"/>
                <w:szCs w:val="20"/>
                <w:lang w:bidi="ru-RU"/>
              </w:rPr>
            </w:pPr>
          </w:p>
        </w:tc>
        <w:tc>
          <w:tcPr>
            <w:tcW w:w="2126" w:type="dxa"/>
            <w:shd w:val="clear" w:color="auto" w:fill="auto"/>
            <w:vAlign w:val="center"/>
          </w:tcPr>
          <w:p w:rsidR="000E315E"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земельных участков под гаражами, возведенными до вступления в силу Федерального закона </w:t>
            </w:r>
            <w:proofErr w:type="gramStart"/>
            <w:r w:rsidRPr="003E558D">
              <w:rPr>
                <w:rFonts w:ascii="Times New Roman" w:eastAsia="Times New Roman" w:hAnsi="Times New Roman"/>
                <w:sz w:val="20"/>
                <w:szCs w:val="20"/>
                <w:lang w:bidi="ru-RU"/>
              </w:rPr>
              <w:t>от</w:t>
            </w:r>
            <w:proofErr w:type="gram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 5 апреля 2021 года </w:t>
            </w:r>
            <w:r>
              <w:rPr>
                <w:rFonts w:ascii="Times New Roman" w:eastAsia="Times New Roman" w:hAnsi="Times New Roman"/>
                <w:sz w:val="20"/>
                <w:szCs w:val="20"/>
                <w:lang w:bidi="ru-RU"/>
              </w:rPr>
              <w:br/>
            </w:r>
            <w:r w:rsidRPr="003E558D">
              <w:rPr>
                <w:rFonts w:ascii="Times New Roman" w:eastAsia="Times New Roman" w:hAnsi="Times New Roman"/>
                <w:sz w:val="20"/>
                <w:szCs w:val="20"/>
                <w:lang w:bidi="ru-RU"/>
              </w:rPr>
              <w:t>№ 79-ФЗ «О внесении изменений в отдельные законодательные акты Российской Федерации»:</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не подлежит установлению</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остальных земельных участков:</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Рмин</w:t>
            </w:r>
            <w:proofErr w:type="spellEnd"/>
            <w:r w:rsidRPr="003E558D">
              <w:rPr>
                <w:rFonts w:ascii="Times New Roman" w:eastAsia="Times New Roman" w:hAnsi="Times New Roman"/>
                <w:sz w:val="20"/>
                <w:szCs w:val="20"/>
                <w:lang w:bidi="ru-RU"/>
              </w:rPr>
              <w:t xml:space="preserve"> – 24</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Рмакс</w:t>
            </w:r>
            <w:proofErr w:type="spellEnd"/>
            <w:r w:rsidRPr="003E558D">
              <w:rPr>
                <w:rFonts w:ascii="Times New Roman" w:eastAsia="Times New Roman" w:hAnsi="Times New Roman"/>
                <w:sz w:val="20"/>
                <w:szCs w:val="20"/>
                <w:lang w:bidi="ru-RU"/>
              </w:rPr>
              <w:t xml:space="preserve"> – не подлежит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7</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Коммунальное </w:t>
            </w:r>
            <w:proofErr w:type="spellStart"/>
            <w:proofErr w:type="gramStart"/>
            <w:r w:rsidRPr="003E558D">
              <w:rPr>
                <w:rFonts w:ascii="Times New Roman" w:eastAsia="Times New Roman" w:hAnsi="Times New Roman"/>
                <w:sz w:val="20"/>
                <w:szCs w:val="20"/>
                <w:lang w:bidi="ru-RU"/>
              </w:rPr>
              <w:t>обслужива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ние</w:t>
            </w:r>
            <w:proofErr w:type="spellEnd"/>
            <w:proofErr w:type="gram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(3.1)</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для 3.1.1 </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p w:rsidR="000E315E" w:rsidRDefault="000E315E" w:rsidP="00095024">
            <w:pPr>
              <w:widowControl w:val="0"/>
              <w:tabs>
                <w:tab w:val="left" w:pos="0"/>
              </w:tabs>
              <w:jc w:val="center"/>
              <w:rPr>
                <w:rFonts w:ascii="Times New Roman" w:eastAsia="Times New Roman" w:hAnsi="Times New Roman"/>
                <w:sz w:val="20"/>
                <w:szCs w:val="20"/>
                <w:lang w:bidi="ru-RU"/>
              </w:rPr>
            </w:pP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для 3.1.2</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Стоянка </w:t>
            </w:r>
            <w:proofErr w:type="gramStart"/>
            <w:r w:rsidRPr="003E558D">
              <w:rPr>
                <w:rFonts w:ascii="Times New Roman" w:eastAsia="Times New Roman" w:hAnsi="Times New Roman"/>
                <w:sz w:val="20"/>
                <w:szCs w:val="20"/>
                <w:lang w:bidi="ru-RU"/>
              </w:rPr>
              <w:t>транспорт</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ных</w:t>
            </w:r>
            <w:proofErr w:type="spellEnd"/>
            <w:proofErr w:type="gramEnd"/>
            <w:r w:rsidRPr="003E558D">
              <w:rPr>
                <w:rFonts w:ascii="Times New Roman" w:eastAsia="Times New Roman" w:hAnsi="Times New Roman"/>
                <w:sz w:val="20"/>
                <w:szCs w:val="20"/>
                <w:lang w:bidi="ru-RU"/>
              </w:rPr>
              <w:t xml:space="preserve"> средств</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(4.9.2)</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3E558D">
              <w:rPr>
                <w:rFonts w:ascii="Times New Roman" w:eastAsia="Times New Roman" w:hAnsi="Times New Roman"/>
                <w:sz w:val="20"/>
                <w:szCs w:val="20"/>
                <w:lang w:bidi="ru-RU"/>
              </w:rPr>
              <w:t>мототранспортных</w:t>
            </w:r>
            <w:proofErr w:type="spellEnd"/>
            <w:r w:rsidRPr="003E558D">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9</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w:t>
            </w:r>
            <w:r w:rsidRPr="003E558D">
              <w:rPr>
                <w:rFonts w:ascii="Times New Roman" w:eastAsia="Times New Roman" w:hAnsi="Times New Roman"/>
                <w:sz w:val="20"/>
                <w:szCs w:val="20"/>
                <w:lang w:bidi="ru-RU"/>
              </w:rPr>
              <w:lastRenderedPageBreak/>
              <w:t>участки (</w:t>
            </w:r>
            <w:proofErr w:type="spellStart"/>
            <w:proofErr w:type="gramStart"/>
            <w:r w:rsidRPr="003E558D">
              <w:rPr>
                <w:rFonts w:ascii="Times New Roman" w:eastAsia="Times New Roman" w:hAnsi="Times New Roman"/>
                <w:sz w:val="20"/>
                <w:szCs w:val="20"/>
                <w:lang w:bidi="ru-RU"/>
              </w:rPr>
              <w:t>террито</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рии</w:t>
            </w:r>
            <w:proofErr w:type="spellEnd"/>
            <w:proofErr w:type="gramEnd"/>
            <w:r w:rsidRPr="003E558D">
              <w:rPr>
                <w:rFonts w:ascii="Times New Roman" w:eastAsia="Times New Roman" w:hAnsi="Times New Roman"/>
                <w:sz w:val="20"/>
                <w:szCs w:val="20"/>
                <w:lang w:bidi="ru-RU"/>
              </w:rPr>
              <w:t xml:space="preserve">) общего </w:t>
            </w:r>
            <w:proofErr w:type="spellStart"/>
            <w:r w:rsidRPr="003E558D">
              <w:rPr>
                <w:rFonts w:ascii="Times New Roman" w:eastAsia="Times New Roman" w:hAnsi="Times New Roman"/>
                <w:sz w:val="20"/>
                <w:szCs w:val="20"/>
                <w:lang w:bidi="ru-RU"/>
              </w:rPr>
              <w:t>пользова</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ния</w:t>
            </w:r>
            <w:proofErr w:type="spell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(12.0)</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Земельные участки общего </w:t>
            </w:r>
            <w:r w:rsidRPr="003E558D">
              <w:rPr>
                <w:rFonts w:ascii="Times New Roman" w:eastAsia="Times New Roman" w:hAnsi="Times New Roman"/>
                <w:sz w:val="20"/>
                <w:szCs w:val="20"/>
                <w:lang w:bidi="ru-RU"/>
              </w:rPr>
              <w:lastRenderedPageBreak/>
              <w:t>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Не подлежат </w:t>
            </w:r>
            <w:r w:rsidRPr="003E558D">
              <w:rPr>
                <w:rFonts w:ascii="Times New Roman" w:eastAsia="Times New Roman" w:hAnsi="Times New Roman"/>
                <w:sz w:val="20"/>
                <w:szCs w:val="20"/>
                <w:lang w:bidi="ru-RU"/>
              </w:rPr>
              <w:lastRenderedPageBreak/>
              <w:t>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Не </w:t>
            </w:r>
            <w:r w:rsidRPr="003E558D">
              <w:rPr>
                <w:rFonts w:ascii="Times New Roman" w:eastAsia="Times New Roman" w:hAnsi="Times New Roman"/>
                <w:sz w:val="20"/>
                <w:szCs w:val="20"/>
                <w:lang w:bidi="ru-RU"/>
              </w:rPr>
              <w:lastRenderedPageBreak/>
              <w:t xml:space="preserve">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 xml:space="preserve">Не </w:t>
            </w:r>
            <w:r w:rsidRPr="003E558D">
              <w:rPr>
                <w:rFonts w:ascii="Times New Roman" w:eastAsia="Times New Roman" w:hAnsi="Times New Roman"/>
                <w:sz w:val="20"/>
                <w:szCs w:val="20"/>
                <w:lang w:bidi="ru-RU"/>
              </w:rPr>
              <w:lastRenderedPageBreak/>
              <w:t xml:space="preserve">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r>
      <w:tr w:rsidR="000E315E" w:rsidRPr="00435AD1" w:rsidTr="00455CC7">
        <w:tc>
          <w:tcPr>
            <w:tcW w:w="553"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10</w:t>
            </w:r>
          </w:p>
        </w:tc>
        <w:tc>
          <w:tcPr>
            <w:tcW w:w="125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входящие в состав общего имущества </w:t>
            </w:r>
            <w:proofErr w:type="spellStart"/>
            <w:proofErr w:type="gram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proofErr w:type="gram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дуальных жилых домов в малоэтажном жилом комплексе</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(14.0)</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w:t>
            </w:r>
            <w:proofErr w:type="gramStart"/>
            <w:r w:rsidRPr="003E558D">
              <w:rPr>
                <w:rFonts w:ascii="Times New Roman" w:eastAsia="Times New Roman" w:hAnsi="Times New Roman"/>
                <w:sz w:val="20"/>
                <w:szCs w:val="20"/>
                <w:lang w:bidi="ru-RU"/>
              </w:rPr>
              <w:t>относя</w:t>
            </w:r>
            <w:r>
              <w:rPr>
                <w:rFonts w:ascii="Times New Roman" w:eastAsia="Times New Roman" w:hAnsi="Times New Roman"/>
                <w:sz w:val="20"/>
                <w:szCs w:val="20"/>
                <w:lang w:bidi="ru-RU"/>
              </w:rPr>
              <w:t>-</w:t>
            </w:r>
            <w:proofErr w:type="spellStart"/>
            <w:r w:rsidRPr="003E558D">
              <w:rPr>
                <w:rFonts w:ascii="Times New Roman" w:eastAsia="Times New Roman" w:hAnsi="Times New Roman"/>
                <w:sz w:val="20"/>
                <w:szCs w:val="20"/>
                <w:lang w:bidi="ru-RU"/>
              </w:rPr>
              <w:t>щегося</w:t>
            </w:r>
            <w:proofErr w:type="spellEnd"/>
            <w:proofErr w:type="gramEnd"/>
            <w:r w:rsidRPr="003E558D">
              <w:rPr>
                <w:rFonts w:ascii="Times New Roman" w:eastAsia="Times New Roman" w:hAnsi="Times New Roman"/>
                <w:sz w:val="20"/>
                <w:szCs w:val="20"/>
                <w:lang w:bidi="ru-RU"/>
              </w:rPr>
              <w:t xml:space="preserve"> к общему имуществу </w:t>
            </w:r>
            <w:proofErr w:type="spellStart"/>
            <w:r w:rsidRPr="003E558D">
              <w:rPr>
                <w:rFonts w:ascii="Times New Roman" w:eastAsia="Times New Roman" w:hAnsi="Times New Roman"/>
                <w:sz w:val="20"/>
                <w:szCs w:val="20"/>
                <w:lang w:bidi="ru-RU"/>
              </w:rPr>
              <w:t>собствен</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ников</w:t>
            </w:r>
            <w:proofErr w:type="spellEnd"/>
            <w:r w:rsidRPr="003E558D">
              <w:rPr>
                <w:rFonts w:ascii="Times New Roman" w:eastAsia="Times New Roman" w:hAnsi="Times New Roman"/>
                <w:sz w:val="20"/>
                <w:szCs w:val="20"/>
                <w:lang w:bidi="ru-RU"/>
              </w:rPr>
              <w:t xml:space="preserve"> </w:t>
            </w:r>
            <w:proofErr w:type="spellStart"/>
            <w:r w:rsidRPr="003E558D">
              <w:rPr>
                <w:rFonts w:ascii="Times New Roman" w:eastAsia="Times New Roman" w:hAnsi="Times New Roman"/>
                <w:sz w:val="20"/>
                <w:szCs w:val="20"/>
                <w:lang w:bidi="ru-RU"/>
              </w:rPr>
              <w:t>индивидуаль</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ных</w:t>
            </w:r>
            <w:proofErr w:type="spellEnd"/>
            <w:r w:rsidRPr="003E558D">
              <w:rPr>
                <w:rFonts w:ascii="Times New Roman" w:eastAsia="Times New Roman" w:hAnsi="Times New Roman"/>
                <w:sz w:val="20"/>
                <w:szCs w:val="20"/>
                <w:lang w:bidi="ru-RU"/>
              </w:rPr>
              <w:t xml:space="preserve"> жилых домов в малоэтажном жилом комплексе</w:t>
            </w:r>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Не подлежат установлению</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40</w:t>
            </w:r>
          </w:p>
        </w:tc>
      </w:tr>
      <w:tr w:rsidR="000E315E" w:rsidRPr="00435AD1" w:rsidTr="00455CC7">
        <w:tc>
          <w:tcPr>
            <w:tcW w:w="553" w:type="dxa"/>
            <w:gridSpan w:val="2"/>
            <w:shd w:val="clear" w:color="auto" w:fill="auto"/>
            <w:vAlign w:val="center"/>
          </w:tcPr>
          <w:p w:rsidR="000E315E" w:rsidRPr="004C10E7" w:rsidRDefault="000E315E" w:rsidP="00095024">
            <w:pPr>
              <w:widowControl w:val="0"/>
              <w:tabs>
                <w:tab w:val="left" w:pos="0"/>
              </w:tabs>
              <w:jc w:val="center"/>
              <w:rPr>
                <w:rFonts w:ascii="Times New Roman" w:eastAsia="Times New Roman" w:hAnsi="Times New Roman"/>
                <w:sz w:val="20"/>
                <w:szCs w:val="20"/>
                <w:lang w:bidi="ru-RU"/>
              </w:rPr>
            </w:pPr>
            <w:r w:rsidRPr="004C10E7">
              <w:rPr>
                <w:rFonts w:ascii="Times New Roman" w:hAnsi="Times New Roman"/>
                <w:sz w:val="20"/>
                <w:lang w:bidi="ru-RU"/>
              </w:rPr>
              <w:t>11</w:t>
            </w:r>
          </w:p>
        </w:tc>
        <w:tc>
          <w:tcPr>
            <w:tcW w:w="1256" w:type="dxa"/>
            <w:shd w:val="clear" w:color="auto" w:fill="auto"/>
            <w:vAlign w:val="center"/>
          </w:tcPr>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Блокированная жилая застройка</w:t>
            </w:r>
          </w:p>
          <w:p w:rsidR="000E315E" w:rsidRDefault="000E315E" w:rsidP="00095024">
            <w:pPr>
              <w:widowControl w:val="0"/>
              <w:tabs>
                <w:tab w:val="left" w:pos="0"/>
              </w:tabs>
              <w:jc w:val="center"/>
              <w:rPr>
                <w:rFonts w:ascii="Times New Roman" w:hAnsi="Times New Roman"/>
                <w:sz w:val="20"/>
                <w:lang w:bidi="ru-RU"/>
              </w:rPr>
            </w:pPr>
            <w:r w:rsidRPr="003E558D">
              <w:rPr>
                <w:rFonts w:ascii="Times New Roman" w:hAnsi="Times New Roman"/>
                <w:sz w:val="20"/>
                <w:lang w:bidi="ru-RU"/>
              </w:rPr>
              <w:t>(2.3)</w:t>
            </w:r>
            <w:r w:rsidRPr="003E558D">
              <w:rPr>
                <w:rFonts w:ascii="Times New Roman" w:hAnsi="Times New Roman"/>
                <w:sz w:val="20"/>
                <w:lang w:val="en-US" w:bidi="ru-RU"/>
              </w:rPr>
              <w:t>*</w:t>
            </w: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Default="00A64C6B" w:rsidP="00095024">
            <w:pPr>
              <w:widowControl w:val="0"/>
              <w:tabs>
                <w:tab w:val="left" w:pos="0"/>
              </w:tabs>
              <w:jc w:val="center"/>
              <w:rPr>
                <w:rFonts w:ascii="Times New Roman" w:hAnsi="Times New Roman"/>
                <w:sz w:val="20"/>
                <w:lang w:bidi="ru-RU"/>
              </w:rPr>
            </w:pPr>
          </w:p>
          <w:p w:rsidR="00A64C6B" w:rsidRPr="00A64C6B" w:rsidRDefault="00A64C6B" w:rsidP="00095024">
            <w:pPr>
              <w:widowControl w:val="0"/>
              <w:tabs>
                <w:tab w:val="left" w:pos="0"/>
              </w:tabs>
              <w:jc w:val="center"/>
              <w:rPr>
                <w:rFonts w:ascii="Times New Roman" w:eastAsia="Times New Roman" w:hAnsi="Times New Roman"/>
                <w:sz w:val="20"/>
                <w:szCs w:val="20"/>
                <w:lang w:bidi="ru-RU"/>
              </w:rPr>
            </w:pPr>
            <w:r>
              <w:rPr>
                <w:rFonts w:ascii="Times New Roman" w:hAnsi="Times New Roman"/>
                <w:sz w:val="20"/>
                <w:lang w:bidi="ru-RU"/>
              </w:rPr>
              <w:t>(</w:t>
            </w:r>
            <w:r w:rsidRPr="00A64C6B">
              <w:rPr>
                <w:rFonts w:ascii="Times New Roman" w:hAnsi="Times New Roman"/>
                <w:sz w:val="20"/>
                <w:lang w:bidi="ru-RU"/>
              </w:rPr>
              <w:t xml:space="preserve">* Для микрорайонов без утвержденных проектов планировки территории данный вид использования относится к </w:t>
            </w:r>
            <w:proofErr w:type="gramStart"/>
            <w:r w:rsidRPr="00A64C6B">
              <w:rPr>
                <w:rFonts w:ascii="Times New Roman" w:hAnsi="Times New Roman"/>
                <w:sz w:val="20"/>
                <w:lang w:bidi="ru-RU"/>
              </w:rPr>
              <w:t>условным</w:t>
            </w:r>
            <w:proofErr w:type="gramEnd"/>
            <w:r w:rsidRPr="00A64C6B">
              <w:rPr>
                <w:rFonts w:ascii="Times New Roman" w:hAnsi="Times New Roman"/>
                <w:sz w:val="20"/>
                <w:lang w:bidi="ru-RU"/>
              </w:rPr>
              <w:t>.</w:t>
            </w:r>
            <w:r>
              <w:rPr>
                <w:rFonts w:ascii="Times New Roman" w:hAnsi="Times New Roman"/>
                <w:sz w:val="20"/>
                <w:lang w:bidi="ru-RU"/>
              </w:rPr>
              <w:t>)</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hAnsi="Times New Roman"/>
                <w:sz w:val="20"/>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2126" w:type="dxa"/>
            <w:shd w:val="clear" w:color="auto" w:fill="auto"/>
            <w:vAlign w:val="center"/>
          </w:tcPr>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В сложившейся застройке (по фактическим границам):</w:t>
            </w:r>
          </w:p>
          <w:p w:rsidR="000E315E" w:rsidRPr="003E558D" w:rsidRDefault="000E315E"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не подлежит установлению</w:t>
            </w:r>
          </w:p>
          <w:p w:rsidR="000E315E" w:rsidRPr="003E558D" w:rsidRDefault="000E315E" w:rsidP="00095024">
            <w:pPr>
              <w:jc w:val="center"/>
              <w:rPr>
                <w:rFonts w:ascii="Times New Roman" w:hAnsi="Times New Roman"/>
                <w:sz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не подлежит установлению</w:t>
            </w:r>
          </w:p>
          <w:p w:rsidR="000E315E" w:rsidRPr="003E558D" w:rsidRDefault="000E315E" w:rsidP="00095024">
            <w:pPr>
              <w:jc w:val="center"/>
              <w:rPr>
                <w:rFonts w:ascii="Times New Roman" w:hAnsi="Times New Roman"/>
                <w:sz w:val="20"/>
                <w:lang w:bidi="ru-RU"/>
              </w:rPr>
            </w:pPr>
          </w:p>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Для вновь осваиваемых территорий:</w:t>
            </w:r>
          </w:p>
          <w:p w:rsidR="000E315E" w:rsidRPr="003E558D" w:rsidRDefault="000E315E"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300 для одного блока – 2 блока;</w:t>
            </w:r>
          </w:p>
          <w:p w:rsidR="000E315E" w:rsidRPr="003E558D" w:rsidRDefault="000E315E"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120 для одного блока – от 3-х</w:t>
            </w:r>
            <w:r w:rsidRPr="003E558D">
              <w:rPr>
                <w:rFonts w:ascii="Times New Roman" w:hAnsi="Times New Roman"/>
                <w:sz w:val="20"/>
              </w:rPr>
              <w:t xml:space="preserve"> </w:t>
            </w:r>
            <w:r w:rsidRPr="003E558D">
              <w:rPr>
                <w:rFonts w:ascii="Times New Roman" w:hAnsi="Times New Roman"/>
                <w:sz w:val="20"/>
                <w:lang w:bidi="ru-RU"/>
              </w:rPr>
              <w:t>блоков и более;</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1500</w:t>
            </w:r>
          </w:p>
        </w:tc>
        <w:tc>
          <w:tcPr>
            <w:tcW w:w="993" w:type="dxa"/>
            <w:shd w:val="clear" w:color="auto" w:fill="auto"/>
            <w:vAlign w:val="center"/>
          </w:tcPr>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5- от фасада участка;</w:t>
            </w:r>
          </w:p>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3- от остальных границ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0 - от межи с соседними земельными участками, на которых будет осуществляться строительство смежного блока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3</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40</w:t>
            </w:r>
          </w:p>
        </w:tc>
      </w:tr>
      <w:tr w:rsidR="000E315E" w:rsidRPr="00435AD1" w:rsidTr="00095024">
        <w:tc>
          <w:tcPr>
            <w:tcW w:w="9747" w:type="dxa"/>
            <w:gridSpan w:val="10"/>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Условно разрешенные виды использования земельных участков</w:t>
            </w:r>
          </w:p>
        </w:tc>
      </w:tr>
      <w:tr w:rsidR="000E315E" w:rsidRPr="00435AD1" w:rsidTr="00455CC7">
        <w:tc>
          <w:tcPr>
            <w:tcW w:w="534"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val="en-US" w:bidi="ru-RU"/>
              </w:rPr>
            </w:pPr>
            <w:r w:rsidRPr="003E558D">
              <w:rPr>
                <w:rFonts w:ascii="Times New Roman" w:eastAsia="Times New Roman" w:hAnsi="Times New Roman"/>
                <w:sz w:val="20"/>
                <w:szCs w:val="20"/>
                <w:lang w:bidi="ru-RU"/>
              </w:rPr>
              <w:t>1</w:t>
            </w:r>
            <w:r w:rsidRPr="003E558D">
              <w:rPr>
                <w:rFonts w:ascii="Times New Roman" w:eastAsia="Times New Roman" w:hAnsi="Times New Roman"/>
                <w:sz w:val="20"/>
                <w:szCs w:val="20"/>
                <w:lang w:val="en-US" w:bidi="ru-RU"/>
              </w:rPr>
              <w:t>2</w:t>
            </w:r>
          </w:p>
        </w:tc>
        <w:tc>
          <w:tcPr>
            <w:tcW w:w="1275"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Обслуживание жилой застройки</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(2.7)</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w:t>
            </w:r>
            <w:r w:rsidRPr="003E558D">
              <w:rPr>
                <w:rFonts w:ascii="Times New Roman" w:eastAsia="Times New Roman" w:hAnsi="Times New Roman"/>
                <w:sz w:val="20"/>
                <w:szCs w:val="20"/>
                <w:lang w:bidi="ru-RU"/>
              </w:rPr>
              <w:lastRenderedPageBreak/>
              <w:t>жителей, не требует установления санитарной зоны</w:t>
            </w:r>
            <w:proofErr w:type="gramEnd"/>
          </w:p>
        </w:tc>
        <w:tc>
          <w:tcPr>
            <w:tcW w:w="2126"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1134"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567"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r w:rsidR="000E315E" w:rsidRPr="00435AD1" w:rsidTr="00095024">
        <w:tc>
          <w:tcPr>
            <w:tcW w:w="9747" w:type="dxa"/>
            <w:gridSpan w:val="10"/>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p>
        </w:tc>
      </w:tr>
      <w:tr w:rsidR="000E315E" w:rsidRPr="00435AD1" w:rsidTr="00095024">
        <w:tc>
          <w:tcPr>
            <w:tcW w:w="553" w:type="dxa"/>
            <w:gridSpan w:val="2"/>
            <w:shd w:val="clear" w:color="auto" w:fill="auto"/>
            <w:vAlign w:val="center"/>
          </w:tcPr>
          <w:p w:rsidR="000E315E" w:rsidRPr="00562E2E" w:rsidRDefault="000E315E" w:rsidP="00FD39EF">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r w:rsidR="00FD39EF">
              <w:rPr>
                <w:rFonts w:ascii="Times New Roman" w:hAnsi="Times New Roman"/>
                <w:sz w:val="20"/>
                <w:lang w:bidi="ru-RU"/>
              </w:rPr>
              <w:t>3</w:t>
            </w:r>
          </w:p>
        </w:tc>
        <w:tc>
          <w:tcPr>
            <w:tcW w:w="1256" w:type="dxa"/>
            <w:shd w:val="clear" w:color="auto" w:fill="auto"/>
            <w:vAlign w:val="center"/>
          </w:tcPr>
          <w:p w:rsidR="000E315E" w:rsidRPr="003E558D" w:rsidRDefault="000E315E" w:rsidP="00095024">
            <w:pPr>
              <w:jc w:val="center"/>
              <w:rPr>
                <w:rFonts w:ascii="Times New Roman" w:hAnsi="Times New Roman"/>
                <w:sz w:val="20"/>
                <w:lang w:bidi="ru-RU"/>
              </w:rPr>
            </w:pPr>
            <w:r w:rsidRPr="003E558D">
              <w:rPr>
                <w:rFonts w:ascii="Times New Roman" w:hAnsi="Times New Roman"/>
                <w:sz w:val="20"/>
                <w:lang w:bidi="ru-RU"/>
              </w:rPr>
              <w:t xml:space="preserve">Ведение </w:t>
            </w:r>
            <w:proofErr w:type="gramStart"/>
            <w:r w:rsidRPr="003E558D">
              <w:rPr>
                <w:rFonts w:ascii="Times New Roman" w:hAnsi="Times New Roman"/>
                <w:sz w:val="20"/>
                <w:lang w:bidi="ru-RU"/>
              </w:rPr>
              <w:t>огород</w:t>
            </w:r>
            <w:r>
              <w:rPr>
                <w:rFonts w:ascii="Times New Roman" w:hAnsi="Times New Roman"/>
                <w:sz w:val="20"/>
                <w:lang w:bidi="ru-RU"/>
              </w:rPr>
              <w:t>-</w:t>
            </w:r>
            <w:proofErr w:type="spellStart"/>
            <w:r w:rsidRPr="003E558D">
              <w:rPr>
                <w:rFonts w:ascii="Times New Roman" w:hAnsi="Times New Roman"/>
                <w:sz w:val="20"/>
                <w:lang w:bidi="ru-RU"/>
              </w:rPr>
              <w:t>ничества</w:t>
            </w:r>
            <w:proofErr w:type="spellEnd"/>
            <w:proofErr w:type="gramEnd"/>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(13.1)</w:t>
            </w:r>
          </w:p>
        </w:tc>
        <w:tc>
          <w:tcPr>
            <w:tcW w:w="3544" w:type="dxa"/>
            <w:shd w:val="clear" w:color="auto" w:fill="auto"/>
            <w:vAlign w:val="center"/>
          </w:tcPr>
          <w:p w:rsidR="000E315E" w:rsidRPr="003E558D" w:rsidRDefault="000E315E" w:rsidP="00095024">
            <w:pPr>
              <w:widowControl w:val="0"/>
              <w:tabs>
                <w:tab w:val="left" w:pos="0"/>
              </w:tabs>
              <w:rPr>
                <w:rFonts w:ascii="Times New Roman" w:eastAsia="Times New Roman" w:hAnsi="Times New Roman"/>
                <w:sz w:val="20"/>
                <w:szCs w:val="20"/>
                <w:lang w:bidi="ru-RU"/>
              </w:rPr>
            </w:pPr>
            <w:r w:rsidRPr="003E558D">
              <w:rPr>
                <w:rFonts w:ascii="Times New Roman" w:hAnsi="Times New Roman"/>
                <w:sz w:val="20"/>
                <w:lang w:bidi="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w:t>
            </w:r>
            <w:proofErr w:type="gramStart"/>
            <w:r w:rsidRPr="003E558D">
              <w:rPr>
                <w:rFonts w:ascii="Times New Roman" w:hAnsi="Times New Roman"/>
                <w:sz w:val="20"/>
                <w:lang w:bidi="ru-RU"/>
              </w:rPr>
              <w:t>сельско</w:t>
            </w:r>
            <w:r>
              <w:rPr>
                <w:rFonts w:ascii="Times New Roman" w:hAnsi="Times New Roman"/>
                <w:sz w:val="20"/>
                <w:lang w:bidi="ru-RU"/>
              </w:rPr>
              <w:t>-</w:t>
            </w:r>
            <w:r w:rsidRPr="003E558D">
              <w:rPr>
                <w:rFonts w:ascii="Times New Roman" w:hAnsi="Times New Roman"/>
                <w:sz w:val="20"/>
                <w:lang w:bidi="ru-RU"/>
              </w:rPr>
              <w:t>хозяйственных</w:t>
            </w:r>
            <w:proofErr w:type="gramEnd"/>
            <w:r w:rsidRPr="003E558D">
              <w:rPr>
                <w:rFonts w:ascii="Times New Roman" w:hAnsi="Times New Roman"/>
                <w:sz w:val="20"/>
                <w:lang w:bidi="ru-RU"/>
              </w:rPr>
              <w:t xml:space="preserve"> культур</w:t>
            </w:r>
          </w:p>
        </w:tc>
        <w:tc>
          <w:tcPr>
            <w:tcW w:w="2126" w:type="dxa"/>
            <w:shd w:val="clear" w:color="auto" w:fill="auto"/>
            <w:vAlign w:val="center"/>
          </w:tcPr>
          <w:p w:rsidR="000E315E" w:rsidRPr="003E558D" w:rsidRDefault="000E315E" w:rsidP="00095024">
            <w:pPr>
              <w:jc w:val="center"/>
              <w:rPr>
                <w:rFonts w:ascii="Times New Roman" w:hAnsi="Times New Roman"/>
                <w:sz w:val="20"/>
                <w:lang w:bidi="ru-RU"/>
              </w:rPr>
            </w:pPr>
            <w:proofErr w:type="spellStart"/>
            <w:r w:rsidRPr="003E558D">
              <w:rPr>
                <w:rFonts w:ascii="Times New Roman" w:hAnsi="Times New Roman"/>
                <w:sz w:val="20"/>
                <w:lang w:bidi="ru-RU"/>
              </w:rPr>
              <w:t>Рмин</w:t>
            </w:r>
            <w:proofErr w:type="spellEnd"/>
            <w:r w:rsidRPr="003E558D">
              <w:rPr>
                <w:rFonts w:ascii="Times New Roman" w:hAnsi="Times New Roman"/>
                <w:sz w:val="20"/>
                <w:lang w:bidi="ru-RU"/>
              </w:rPr>
              <w:t xml:space="preserve"> – 600</w:t>
            </w:r>
          </w:p>
          <w:p w:rsidR="000E315E" w:rsidRPr="003E558D" w:rsidRDefault="000E315E"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hAnsi="Times New Roman"/>
                <w:sz w:val="20"/>
                <w:lang w:bidi="ru-RU"/>
              </w:rPr>
              <w:t>Рмакс</w:t>
            </w:r>
            <w:proofErr w:type="spellEnd"/>
            <w:r w:rsidRPr="003E558D">
              <w:rPr>
                <w:rFonts w:ascii="Times New Roman" w:hAnsi="Times New Roman"/>
                <w:sz w:val="20"/>
                <w:lang w:bidi="ru-RU"/>
              </w:rPr>
              <w:t xml:space="preserve"> – 2500</w:t>
            </w:r>
          </w:p>
        </w:tc>
        <w:tc>
          <w:tcPr>
            <w:tcW w:w="993" w:type="dxa"/>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567"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1</w:t>
            </w:r>
          </w:p>
        </w:tc>
        <w:tc>
          <w:tcPr>
            <w:tcW w:w="708" w:type="dxa"/>
            <w:gridSpan w:val="2"/>
            <w:shd w:val="clear" w:color="auto" w:fill="auto"/>
            <w:vAlign w:val="center"/>
          </w:tcPr>
          <w:p w:rsidR="000E315E" w:rsidRPr="003E558D" w:rsidRDefault="000E315E" w:rsidP="00095024">
            <w:pPr>
              <w:widowControl w:val="0"/>
              <w:tabs>
                <w:tab w:val="left" w:pos="0"/>
              </w:tabs>
              <w:jc w:val="center"/>
              <w:rPr>
                <w:rFonts w:ascii="Times New Roman" w:eastAsia="Times New Roman" w:hAnsi="Times New Roman"/>
                <w:sz w:val="20"/>
                <w:szCs w:val="20"/>
                <w:lang w:bidi="ru-RU"/>
              </w:rPr>
            </w:pPr>
            <w:r w:rsidRPr="003E558D">
              <w:rPr>
                <w:rFonts w:ascii="Times New Roman" w:hAnsi="Times New Roman"/>
                <w:sz w:val="20"/>
                <w:lang w:bidi="ru-RU"/>
              </w:rPr>
              <w:t xml:space="preserve">Не подлежит </w:t>
            </w:r>
            <w:proofErr w:type="spellStart"/>
            <w:proofErr w:type="gramStart"/>
            <w:r w:rsidRPr="003E558D">
              <w:rPr>
                <w:rFonts w:ascii="Times New Roman" w:hAnsi="Times New Roman"/>
                <w:sz w:val="20"/>
                <w:lang w:bidi="ru-RU"/>
              </w:rPr>
              <w:t>установле</w:t>
            </w:r>
            <w:r>
              <w:rPr>
                <w:rFonts w:ascii="Times New Roman" w:hAnsi="Times New Roman"/>
                <w:sz w:val="20"/>
                <w:lang w:bidi="ru-RU"/>
              </w:rPr>
              <w:t>-</w:t>
            </w:r>
            <w:r w:rsidRPr="003E558D">
              <w:rPr>
                <w:rFonts w:ascii="Times New Roman" w:hAnsi="Times New Roman"/>
                <w:sz w:val="20"/>
                <w:lang w:bidi="ru-RU"/>
              </w:rPr>
              <w:t>нию</w:t>
            </w:r>
            <w:proofErr w:type="spellEnd"/>
            <w:proofErr w:type="gramEnd"/>
          </w:p>
        </w:tc>
      </w:tr>
    </w:tbl>
    <w:p w:rsidR="00455CC7" w:rsidRPr="00455CC7" w:rsidRDefault="00455CC7" w:rsidP="00455CC7">
      <w:pPr>
        <w:spacing w:line="259" w:lineRule="auto"/>
        <w:ind w:firstLine="708"/>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rsidR="00455CC7" w:rsidRPr="00455CC7" w:rsidRDefault="00455CC7" w:rsidP="00455CC7">
      <w:pPr>
        <w:spacing w:line="240" w:lineRule="auto"/>
        <w:ind w:firstLine="708"/>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rsidR="00455CC7" w:rsidRPr="00455CC7" w:rsidRDefault="00455CC7" w:rsidP="00455CC7">
      <w:pPr>
        <w:spacing w:line="240" w:lineRule="auto"/>
        <w:ind w:firstLine="708"/>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rsidR="00455CC7" w:rsidRPr="00455CC7" w:rsidRDefault="00455CC7" w:rsidP="00455CC7">
      <w:pPr>
        <w:spacing w:line="259" w:lineRule="auto"/>
        <w:ind w:firstLine="708"/>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 Параметры использования земельных участков и объектов капитального строительства:</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rsidR="00455CC7" w:rsidRPr="00455CC7" w:rsidRDefault="00455CC7" w:rsidP="00455CC7">
      <w:pPr>
        <w:spacing w:line="259" w:lineRule="auto"/>
        <w:rPr>
          <w:rFonts w:ascii="Times New Roman" w:eastAsia="Times New Roman" w:hAnsi="Times New Roman"/>
          <w:sz w:val="20"/>
          <w:szCs w:val="24"/>
          <w:lang w:bidi="ru-RU"/>
        </w:rPr>
      </w:pPr>
      <w:proofErr w:type="gramStart"/>
      <w:r w:rsidRPr="00455CC7">
        <w:rPr>
          <w:rFonts w:ascii="Times New Roman" w:eastAsia="Times New Roman" w:hAnsi="Times New Roman"/>
          <w:sz w:val="20"/>
          <w:szCs w:val="24"/>
          <w:lang w:bidi="ru-RU"/>
        </w:rPr>
        <w:t>2)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455CC7">
        <w:rPr>
          <w:rFonts w:ascii="Times New Roman" w:eastAsia="Times New Roman" w:hAnsi="Times New Roman"/>
          <w:sz w:val="20"/>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3)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8 м.</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 xml:space="preserve">1.3. </w:t>
      </w:r>
      <w:proofErr w:type="gramStart"/>
      <w:r w:rsidRPr="00455CC7">
        <w:rPr>
          <w:rFonts w:ascii="Times New Roman" w:eastAsia="Times New Roman" w:hAnsi="Times New Roman"/>
          <w:sz w:val="20"/>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455CC7">
        <w:rPr>
          <w:rFonts w:ascii="Times New Roman" w:eastAsia="Times New Roman" w:hAnsi="Times New Roman"/>
          <w:sz w:val="20"/>
          <w:szCs w:val="24"/>
          <w:lang w:bidi="ru-RU"/>
        </w:rPr>
        <w:t xml:space="preserve"> Производство работ по ремонту, покраске, </w:t>
      </w:r>
      <w:proofErr w:type="spellStart"/>
      <w:r w:rsidRPr="00455CC7">
        <w:rPr>
          <w:rFonts w:ascii="Times New Roman" w:eastAsia="Times New Roman" w:hAnsi="Times New Roman"/>
          <w:sz w:val="20"/>
          <w:szCs w:val="24"/>
          <w:lang w:bidi="ru-RU"/>
        </w:rPr>
        <w:t>шиномонтажу</w:t>
      </w:r>
      <w:proofErr w:type="spellEnd"/>
      <w:r w:rsidRPr="00455CC7">
        <w:rPr>
          <w:rFonts w:ascii="Times New Roman" w:eastAsia="Times New Roman" w:hAnsi="Times New Roman"/>
          <w:sz w:val="20"/>
          <w:szCs w:val="24"/>
          <w:lang w:bidi="ru-RU"/>
        </w:rPr>
        <w:t xml:space="preserve"> и т. д. (на коммерческой и безвозмездной основе) в индивидуальных гаражах запрещено.</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 xml:space="preserve">1.4. </w:t>
      </w:r>
      <w:proofErr w:type="gramStart"/>
      <w:r w:rsidRPr="00455CC7">
        <w:rPr>
          <w:rFonts w:ascii="Times New Roman" w:eastAsia="Times New Roman" w:hAnsi="Times New Roman"/>
          <w:sz w:val="20"/>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455CC7">
        <w:rPr>
          <w:rFonts w:ascii="Times New Roman" w:eastAsia="Times New Roman" w:hAnsi="Times New Roman"/>
          <w:sz w:val="20"/>
          <w:szCs w:val="24"/>
          <w:lang w:bidi="ru-RU"/>
        </w:rPr>
        <w:t xml:space="preserve"> Расстояние от дворовых уборных, помойных ям, выгребов, септиков до границ соседнего участка должно быть не менее 4 м.</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lastRenderedPageBreak/>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 xml:space="preserve">1.9. Требуемое расчетное количество </w:t>
      </w:r>
      <w:proofErr w:type="spellStart"/>
      <w:r w:rsidRPr="00455CC7">
        <w:rPr>
          <w:rFonts w:ascii="Times New Roman" w:eastAsia="Times New Roman" w:hAnsi="Times New Roman"/>
          <w:sz w:val="20"/>
          <w:szCs w:val="24"/>
          <w:lang w:bidi="ru-RU"/>
        </w:rPr>
        <w:t>машино</w:t>
      </w:r>
      <w:proofErr w:type="spellEnd"/>
      <w:r w:rsidRPr="00455CC7">
        <w:rPr>
          <w:rFonts w:ascii="Times New Roman" w:eastAsia="Times New Roman" w:hAnsi="Times New Roman"/>
          <w:sz w:val="20"/>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455CC7">
        <w:rPr>
          <w:rFonts w:ascii="Times New Roman" w:eastAsia="Times New Roman" w:hAnsi="Times New Roman"/>
          <w:sz w:val="20"/>
          <w:szCs w:val="24"/>
          <w:lang w:bidi="ru-RU"/>
        </w:rPr>
        <w:t>единообразным</w:t>
      </w:r>
      <w:proofErr w:type="gramEnd"/>
      <w:r w:rsidRPr="00455CC7">
        <w:rPr>
          <w:rFonts w:ascii="Times New Roman" w:eastAsia="Times New Roman" w:hAnsi="Times New Roman"/>
          <w:sz w:val="20"/>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455CC7">
        <w:rPr>
          <w:rFonts w:ascii="Times New Roman" w:eastAsia="Times New Roman" w:hAnsi="Times New Roman"/>
          <w:sz w:val="20"/>
          <w:szCs w:val="24"/>
          <w:lang w:bidi="ru-RU"/>
        </w:rPr>
        <w:t>аэропрозрачного</w:t>
      </w:r>
      <w:proofErr w:type="spellEnd"/>
      <w:r w:rsidRPr="00455CC7">
        <w:rPr>
          <w:rFonts w:ascii="Times New Roman" w:eastAsia="Times New Roman" w:hAnsi="Times New Roman"/>
          <w:sz w:val="20"/>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 xml:space="preserve">1.11. Кровлю построек, навесов, граничащих со смежными земельными участками, необходимо оборудовать </w:t>
      </w:r>
      <w:proofErr w:type="spellStart"/>
      <w:r w:rsidRPr="00455CC7">
        <w:rPr>
          <w:rFonts w:ascii="Times New Roman" w:eastAsia="Times New Roman" w:hAnsi="Times New Roman"/>
          <w:sz w:val="20"/>
          <w:szCs w:val="24"/>
          <w:lang w:bidi="ru-RU"/>
        </w:rPr>
        <w:t>снегоудерживающими</w:t>
      </w:r>
      <w:proofErr w:type="spellEnd"/>
      <w:r w:rsidRPr="00455CC7">
        <w:rPr>
          <w:rFonts w:ascii="Times New Roman" w:eastAsia="Times New Roman" w:hAnsi="Times New Roman"/>
          <w:sz w:val="20"/>
          <w:szCs w:val="24"/>
          <w:lang w:bidi="ru-RU"/>
        </w:rPr>
        <w:t xml:space="preserve"> и водоотводящими устройствами и системами, обеспечивающими отвод воды от соседнего земельного участка.</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1.15. Складирование строительных материалов за пределами земельного участка в период строительства запрещается.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2. Правила благоустройства территории при строительстве:</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455CC7">
        <w:rPr>
          <w:rFonts w:ascii="Times New Roman" w:eastAsia="Times New Roman" w:hAnsi="Times New Roman"/>
          <w:sz w:val="20"/>
          <w:szCs w:val="24"/>
          <w:lang w:bidi="ru-RU"/>
        </w:rPr>
        <w:t>аэропрозрачного</w:t>
      </w:r>
      <w:proofErr w:type="spellEnd"/>
      <w:r w:rsidRPr="00455CC7">
        <w:rPr>
          <w:rFonts w:ascii="Times New Roman" w:eastAsia="Times New Roman" w:hAnsi="Times New Roman"/>
          <w:sz w:val="20"/>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lastRenderedPageBreak/>
        <w:t>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ремонтные, восстановительные работы от начала работ до сдачи объектов в эксплуатацию (окончания ремонтных, восстановительных работ).</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3. Требования к инженерно-техническим коммуникациям:</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rsidR="00455CC7" w:rsidRPr="00455CC7" w:rsidRDefault="00455CC7" w:rsidP="00455CC7">
      <w:pPr>
        <w:spacing w:line="259"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rsidR="000E315E" w:rsidRDefault="00455CC7" w:rsidP="00455CC7">
      <w:pPr>
        <w:widowControl w:val="0"/>
        <w:tabs>
          <w:tab w:val="left" w:pos="0"/>
        </w:tabs>
        <w:spacing w:line="240" w:lineRule="auto"/>
        <w:rPr>
          <w:rFonts w:ascii="Times New Roman" w:eastAsia="Times New Roman" w:hAnsi="Times New Roman"/>
          <w:sz w:val="20"/>
          <w:szCs w:val="24"/>
          <w:lang w:bidi="ru-RU"/>
        </w:rPr>
      </w:pPr>
      <w:r w:rsidRPr="00455CC7">
        <w:rPr>
          <w:rFonts w:ascii="Times New Roman" w:eastAsia="Times New Roman" w:hAnsi="Times New Roman"/>
          <w:sz w:val="20"/>
          <w:szCs w:val="24"/>
          <w:lang w:bidi="ru-RU"/>
        </w:rPr>
        <w:t>3.3. Застройщик принимает участие в сооружении дорог и обустройстве территорий общего пользования.</w:t>
      </w:r>
    </w:p>
    <w:p w:rsidR="0011619B" w:rsidRPr="00455CC7" w:rsidRDefault="0011619B" w:rsidP="00455CC7">
      <w:pPr>
        <w:widowControl w:val="0"/>
        <w:tabs>
          <w:tab w:val="left" w:pos="0"/>
        </w:tabs>
        <w:spacing w:line="240" w:lineRule="auto"/>
        <w:rPr>
          <w:rFonts w:ascii="Times New Roman" w:eastAsia="Times New Roman" w:hAnsi="Times New Roman"/>
          <w:sz w:val="20"/>
          <w:szCs w:val="24"/>
          <w:lang w:bidi="ru-RU"/>
        </w:rPr>
      </w:pPr>
    </w:p>
    <w:p w:rsidR="00455CC7" w:rsidRPr="004C10E7" w:rsidRDefault="00455CC7" w:rsidP="00455CC7">
      <w:pPr>
        <w:tabs>
          <w:tab w:val="left" w:pos="851"/>
          <w:tab w:val="left" w:pos="5906"/>
          <w:tab w:val="left" w:pos="8530"/>
        </w:tabs>
        <w:spacing w:line="240" w:lineRule="auto"/>
        <w:rPr>
          <w:rFonts w:ascii="Times New Roman" w:hAnsi="Times New Roman"/>
          <w:sz w:val="28"/>
        </w:rPr>
      </w:pPr>
      <w:r>
        <w:rPr>
          <w:rFonts w:ascii="Times New Roman" w:hAnsi="Times New Roman"/>
          <w:sz w:val="28"/>
        </w:rPr>
        <w:tab/>
      </w:r>
      <w:r w:rsidR="00F5735B">
        <w:rPr>
          <w:rFonts w:ascii="Times New Roman" w:hAnsi="Times New Roman"/>
          <w:sz w:val="28"/>
        </w:rPr>
        <w:t>4.</w:t>
      </w:r>
      <w:r w:rsidRPr="004C10E7">
        <w:rPr>
          <w:rFonts w:ascii="Times New Roman" w:hAnsi="Times New Roman"/>
          <w:sz w:val="28"/>
        </w:rPr>
        <w:t xml:space="preserve"> </w:t>
      </w:r>
      <w:r w:rsidR="00072AEC">
        <w:rPr>
          <w:rFonts w:ascii="Times New Roman" w:hAnsi="Times New Roman"/>
          <w:sz w:val="28"/>
        </w:rPr>
        <w:t>С</w:t>
      </w:r>
      <w:r w:rsidRPr="004C10E7">
        <w:rPr>
          <w:rFonts w:ascii="Times New Roman" w:hAnsi="Times New Roman"/>
          <w:sz w:val="28"/>
        </w:rPr>
        <w:t>тать</w:t>
      </w:r>
      <w:r>
        <w:rPr>
          <w:rFonts w:ascii="Times New Roman" w:hAnsi="Times New Roman"/>
          <w:sz w:val="28"/>
        </w:rPr>
        <w:t>ю</w:t>
      </w:r>
      <w:r w:rsidRPr="004C10E7">
        <w:rPr>
          <w:rFonts w:ascii="Times New Roman" w:hAnsi="Times New Roman"/>
          <w:sz w:val="28"/>
        </w:rPr>
        <w:t xml:space="preserve"> </w:t>
      </w:r>
      <w:r>
        <w:rPr>
          <w:rFonts w:ascii="Times New Roman" w:eastAsia="Times New Roman" w:hAnsi="Times New Roman"/>
          <w:sz w:val="28"/>
          <w:szCs w:val="28"/>
          <w:lang w:bidi="ru-RU"/>
        </w:rPr>
        <w:t>42</w:t>
      </w:r>
      <w:r w:rsidRPr="004C10E7">
        <w:rPr>
          <w:rFonts w:ascii="Times New Roman" w:hAnsi="Times New Roman"/>
          <w:sz w:val="28"/>
        </w:rPr>
        <w:t xml:space="preserve">. </w:t>
      </w:r>
      <w:r>
        <w:rPr>
          <w:rFonts w:ascii="Times New Roman" w:hAnsi="Times New Roman"/>
          <w:sz w:val="28"/>
        </w:rPr>
        <w:t>ОД</w:t>
      </w:r>
      <w:r w:rsidRPr="004C10E7">
        <w:rPr>
          <w:rFonts w:ascii="Times New Roman" w:hAnsi="Times New Roman"/>
          <w:sz w:val="28"/>
        </w:rPr>
        <w:t xml:space="preserve">-1. </w:t>
      </w:r>
      <w:r w:rsidRPr="00C24408">
        <w:rPr>
          <w:rFonts w:ascii="Times New Roman" w:eastAsia="Times New Roman" w:hAnsi="Times New Roman"/>
          <w:sz w:val="28"/>
          <w:szCs w:val="28"/>
        </w:rPr>
        <w:t>Зона делового, общественного и коммерческого назначения</w:t>
      </w:r>
      <w:r w:rsidR="00072AEC" w:rsidRPr="00072AEC">
        <w:rPr>
          <w:rFonts w:ascii="Times New Roman" w:hAnsi="Times New Roman"/>
          <w:sz w:val="28"/>
        </w:rPr>
        <w:t xml:space="preserve"> </w:t>
      </w:r>
      <w:r w:rsidR="00072AEC">
        <w:rPr>
          <w:rFonts w:ascii="Times New Roman" w:hAnsi="Times New Roman"/>
          <w:sz w:val="28"/>
        </w:rPr>
        <w:t>изложить в следующей редакции:</w:t>
      </w:r>
    </w:p>
    <w:p w:rsidR="00455CC7" w:rsidRDefault="00455CC7" w:rsidP="00455CC7">
      <w:pPr>
        <w:pStyle w:val="af"/>
        <w:tabs>
          <w:tab w:val="left" w:pos="851"/>
          <w:tab w:val="left" w:pos="5906"/>
          <w:tab w:val="left" w:pos="8530"/>
        </w:tabs>
        <w:ind w:left="0" w:firstLine="0"/>
        <w:jc w:val="right"/>
        <w:rPr>
          <w:sz w:val="28"/>
        </w:rPr>
      </w:pPr>
      <w:r w:rsidRPr="004C10E7">
        <w:rPr>
          <w:sz w:val="28"/>
        </w:rPr>
        <w:t xml:space="preserve">Таблица </w:t>
      </w:r>
      <w:r>
        <w:rPr>
          <w:sz w:val="28"/>
        </w:rPr>
        <w:t>42</w:t>
      </w:r>
      <w:r w:rsidRPr="004C10E7">
        <w:rPr>
          <w:sz w:val="28"/>
        </w:rPr>
        <w:t>.1</w:t>
      </w:r>
    </w:p>
    <w:tbl>
      <w:tblPr>
        <w:tblStyle w:val="TableGridReport1"/>
        <w:tblW w:w="0" w:type="auto"/>
        <w:tblLayout w:type="fixed"/>
        <w:tblLook w:val="04A0" w:firstRow="1" w:lastRow="0" w:firstColumn="1" w:lastColumn="0" w:noHBand="0" w:noVBand="1"/>
      </w:tblPr>
      <w:tblGrid>
        <w:gridCol w:w="460"/>
        <w:gridCol w:w="1491"/>
        <w:gridCol w:w="4678"/>
        <w:gridCol w:w="142"/>
        <w:gridCol w:w="1134"/>
        <w:gridCol w:w="708"/>
        <w:gridCol w:w="426"/>
        <w:gridCol w:w="141"/>
        <w:gridCol w:w="674"/>
      </w:tblGrid>
      <w:tr w:rsidR="00455CC7" w:rsidRPr="00A8484E" w:rsidTr="00095024">
        <w:tc>
          <w:tcPr>
            <w:tcW w:w="460" w:type="dxa"/>
            <w:vMerge w:val="restart"/>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 </w:t>
            </w:r>
            <w:proofErr w:type="gramStart"/>
            <w:r w:rsidRPr="00A8484E">
              <w:rPr>
                <w:rFonts w:ascii="Times New Roman" w:eastAsia="Times New Roman" w:hAnsi="Times New Roman"/>
                <w:sz w:val="20"/>
                <w:szCs w:val="20"/>
                <w:lang w:bidi="ru-RU"/>
              </w:rPr>
              <w:t>п</w:t>
            </w:r>
            <w:proofErr w:type="gramEnd"/>
            <w:r w:rsidRPr="00A8484E">
              <w:rPr>
                <w:rFonts w:ascii="Times New Roman" w:eastAsia="Times New Roman" w:hAnsi="Times New Roman"/>
                <w:sz w:val="20"/>
                <w:szCs w:val="20"/>
                <w:lang w:bidi="ru-RU"/>
              </w:rPr>
              <w:t>/п</w:t>
            </w:r>
          </w:p>
        </w:tc>
        <w:tc>
          <w:tcPr>
            <w:tcW w:w="1491" w:type="dxa"/>
            <w:vMerge w:val="restart"/>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roofErr w:type="gramEnd"/>
          </w:p>
        </w:tc>
        <w:tc>
          <w:tcPr>
            <w:tcW w:w="4678" w:type="dxa"/>
            <w:vMerge w:val="restart"/>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Описание вида разрешенного использования земельного участка</w:t>
            </w:r>
          </w:p>
        </w:tc>
        <w:tc>
          <w:tcPr>
            <w:tcW w:w="3225" w:type="dxa"/>
            <w:gridSpan w:val="6"/>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55CC7" w:rsidRPr="00A8484E" w:rsidTr="00095024">
        <w:tc>
          <w:tcPr>
            <w:tcW w:w="460" w:type="dxa"/>
            <w:vMerge/>
          </w:tcPr>
          <w:p w:rsidR="00455CC7" w:rsidRPr="00A8484E" w:rsidRDefault="00455CC7" w:rsidP="00095024">
            <w:pPr>
              <w:widowControl w:val="0"/>
              <w:tabs>
                <w:tab w:val="left" w:pos="0"/>
              </w:tabs>
              <w:rPr>
                <w:rFonts w:ascii="Times New Roman" w:eastAsia="Times New Roman" w:hAnsi="Times New Roman"/>
                <w:sz w:val="20"/>
                <w:szCs w:val="20"/>
                <w:lang w:bidi="ru-RU"/>
              </w:rPr>
            </w:pPr>
          </w:p>
        </w:tc>
        <w:tc>
          <w:tcPr>
            <w:tcW w:w="1491" w:type="dxa"/>
            <w:vMerge/>
          </w:tcPr>
          <w:p w:rsidR="00455CC7" w:rsidRPr="00A8484E" w:rsidRDefault="00455CC7" w:rsidP="00095024">
            <w:pPr>
              <w:widowControl w:val="0"/>
              <w:tabs>
                <w:tab w:val="left" w:pos="0"/>
              </w:tabs>
              <w:rPr>
                <w:rFonts w:ascii="Times New Roman" w:eastAsia="Times New Roman" w:hAnsi="Times New Roman"/>
                <w:sz w:val="20"/>
                <w:szCs w:val="20"/>
                <w:lang w:bidi="ru-RU"/>
              </w:rPr>
            </w:pPr>
          </w:p>
        </w:tc>
        <w:tc>
          <w:tcPr>
            <w:tcW w:w="4678" w:type="dxa"/>
            <w:vMerge/>
          </w:tcPr>
          <w:p w:rsidR="00455CC7" w:rsidRPr="00A8484E" w:rsidRDefault="00455CC7" w:rsidP="00095024">
            <w:pPr>
              <w:widowControl w:val="0"/>
              <w:tabs>
                <w:tab w:val="left" w:pos="0"/>
              </w:tabs>
              <w:rPr>
                <w:rFonts w:ascii="Times New Roman" w:eastAsia="Times New Roman" w:hAnsi="Times New Roman"/>
                <w:sz w:val="20"/>
                <w:szCs w:val="20"/>
                <w:lang w:bidi="ru-RU"/>
              </w:rPr>
            </w:pP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Предельные (минимальные и (или) максимальные)</w:t>
            </w:r>
            <w:r w:rsidRPr="00A8484E">
              <w:rPr>
                <w:rFonts w:ascii="Times New Roman" w:eastAsia="Times New Roman" w:hAnsi="Times New Roman"/>
                <w:sz w:val="20"/>
                <w:szCs w:val="20"/>
                <w:vertAlign w:val="superscript"/>
                <w:lang w:bidi="ru-RU"/>
              </w:rPr>
              <w:t xml:space="preserve"> </w:t>
            </w:r>
            <w:r w:rsidRPr="00A8484E">
              <w:rPr>
                <w:rFonts w:ascii="Times New Roman" w:eastAsia="Times New Roman" w:hAnsi="Times New Roman"/>
                <w:sz w:val="20"/>
                <w:szCs w:val="20"/>
                <w:vertAlign w:val="superscript"/>
                <w:lang w:bidi="ru-RU"/>
              </w:rPr>
              <w:footnoteReference w:id="3"/>
            </w:r>
            <w:r w:rsidRPr="00A8484E">
              <w:rPr>
                <w:rFonts w:ascii="Times New Roman" w:eastAsia="Times New Roman" w:hAnsi="Times New Roman"/>
                <w:sz w:val="20"/>
                <w:szCs w:val="20"/>
                <w:lang w:bidi="ru-RU"/>
              </w:rPr>
              <w:t xml:space="preserve"> размеры земельных участков, в том числе их площадь, м</w:t>
            </w:r>
            <w:proofErr w:type="gramStart"/>
            <w:r w:rsidRPr="00A8484E">
              <w:rPr>
                <w:rFonts w:ascii="Times New Roman" w:eastAsia="Times New Roman" w:hAnsi="Times New Roman"/>
                <w:sz w:val="20"/>
                <w:szCs w:val="20"/>
                <w:vertAlign w:val="superscript"/>
                <w:lang w:bidi="ru-RU"/>
              </w:rPr>
              <w:t>2</w:t>
            </w:r>
            <w:proofErr w:type="gramEnd"/>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Минимальные отступы от границ земельных участков, </w:t>
            </w:r>
            <w:proofErr w:type="gramStart"/>
            <w:r w:rsidRPr="00A8484E">
              <w:rPr>
                <w:rFonts w:ascii="Times New Roman" w:eastAsia="Times New Roman" w:hAnsi="Times New Roman"/>
                <w:sz w:val="20"/>
                <w:szCs w:val="20"/>
                <w:lang w:bidi="ru-RU"/>
              </w:rPr>
              <w:t>м</w:t>
            </w:r>
            <w:proofErr w:type="gramEnd"/>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Предельное количество этажей</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Максимальный процент застройки в границах земельного участка, %</w:t>
            </w:r>
          </w:p>
        </w:tc>
      </w:tr>
      <w:tr w:rsidR="00455CC7" w:rsidRPr="00A8484E" w:rsidTr="00095024">
        <w:tc>
          <w:tcPr>
            <w:tcW w:w="9854" w:type="dxa"/>
            <w:gridSpan w:val="9"/>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Основные виды разрешенного использования земельных участков</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Обслуживание жилой застройки</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(2.7)</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Коммунальное </w:t>
            </w:r>
            <w:r w:rsidRPr="00A8484E">
              <w:rPr>
                <w:rFonts w:ascii="Times New Roman" w:eastAsia="Times New Roman" w:hAnsi="Times New Roman"/>
                <w:sz w:val="20"/>
                <w:szCs w:val="20"/>
                <w:lang w:bidi="ru-RU"/>
              </w:rPr>
              <w:lastRenderedPageBreak/>
              <w:t>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Размещение зданий и сооружений в целях </w:t>
            </w:r>
            <w:r w:rsidRPr="00A8484E">
              <w:rPr>
                <w:rFonts w:ascii="Times New Roman" w:eastAsia="Times New Roman" w:hAnsi="Times New Roman"/>
                <w:sz w:val="20"/>
                <w:szCs w:val="20"/>
                <w:lang w:bidi="ru-RU"/>
              </w:rPr>
              <w:lastRenderedPageBreak/>
              <w:t>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 xml:space="preserve">Не </w:t>
            </w:r>
            <w:r w:rsidRPr="00A8484E">
              <w:rPr>
                <w:rFonts w:ascii="Times New Roman" w:eastAsia="Times New Roman" w:hAnsi="Times New Roman"/>
                <w:sz w:val="20"/>
                <w:szCs w:val="20"/>
                <w:lang w:bidi="ru-RU"/>
              </w:rPr>
              <w:lastRenderedPageBreak/>
              <w:t>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для </w:t>
            </w:r>
            <w:r w:rsidRPr="00A8484E">
              <w:rPr>
                <w:rFonts w:ascii="Times New Roman" w:eastAsia="Times New Roman" w:hAnsi="Times New Roman"/>
                <w:sz w:val="20"/>
                <w:szCs w:val="20"/>
                <w:lang w:bidi="ru-RU"/>
              </w:rPr>
              <w:lastRenderedPageBreak/>
              <w:t xml:space="preserve">3.1.1 </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3.1.2</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Социальное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(3.2)</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(3.3)</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Амбулаторн</w:t>
            </w:r>
            <w:proofErr w:type="gramStart"/>
            <w:r w:rsidRPr="00A8484E">
              <w:rPr>
                <w:rFonts w:ascii="Times New Roman" w:eastAsia="Times New Roman" w:hAnsi="Times New Roman"/>
                <w:sz w:val="20"/>
                <w:szCs w:val="20"/>
                <w:lang w:bidi="ru-RU"/>
              </w:rPr>
              <w:t>о-</w:t>
            </w:r>
            <w:proofErr w:type="gramEnd"/>
            <w:r w:rsidRPr="00A8484E">
              <w:rPr>
                <w:rFonts w:ascii="Times New Roman" w:eastAsia="Times New Roman" w:hAnsi="Times New Roman"/>
                <w:sz w:val="20"/>
                <w:szCs w:val="20"/>
                <w:lang w:bidi="ru-RU"/>
              </w:rPr>
              <w:t xml:space="preserve"> поликлиническое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(3.4.1)</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управление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(3.8)</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научной деятельности</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Деловое управление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границ </w:t>
            </w:r>
            <w:r w:rsidRPr="00A8484E">
              <w:rPr>
                <w:rFonts w:ascii="Times New Roman" w:eastAsia="Times New Roman" w:hAnsi="Times New Roman"/>
                <w:sz w:val="20"/>
                <w:szCs w:val="20"/>
                <w:lang w:bidi="ru-RU"/>
              </w:rPr>
              <w:lastRenderedPageBreak/>
              <w:t>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10</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Объекты торговли (торговые центры, торгово-развлекательные центры (комплексы)</w:t>
            </w:r>
            <w:proofErr w:type="gramEnd"/>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(4.2)</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общей площадью свыше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Рынки</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(4.3)</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r w:rsidRPr="00A8484E">
              <w:rPr>
                <w:rFonts w:ascii="Times New Roman" w:eastAsia="Times New Roman" w:hAnsi="Times New Roman"/>
                <w:sz w:val="20"/>
                <w:szCs w:val="20"/>
                <w:lang w:bidi="ru-RU"/>
              </w:rPr>
              <w:t>; размещение гаражей и (или) стоянок для автомобилей сотрудников и посетителей рынка</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Магазины</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(4.4)</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Pr="00A8484E">
              <w:rPr>
                <w:rFonts w:ascii="Times New Roman" w:eastAsia="Times New Roman" w:hAnsi="Times New Roman"/>
                <w:sz w:val="20"/>
                <w:szCs w:val="20"/>
                <w:lang w:bidi="ru-RU"/>
              </w:rPr>
              <w:t>кв</w:t>
            </w:r>
            <w:proofErr w:type="gramStart"/>
            <w:r w:rsidRPr="00A8484E">
              <w:rPr>
                <w:rFonts w:ascii="Times New Roman" w:eastAsia="Times New Roman" w:hAnsi="Times New Roman"/>
                <w:sz w:val="20"/>
                <w:szCs w:val="20"/>
                <w:lang w:bidi="ru-RU"/>
              </w:rPr>
              <w:t>.м</w:t>
            </w:r>
            <w:proofErr w:type="spellEnd"/>
            <w:proofErr w:type="gramEnd"/>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13</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Банковская и страховая деятельность</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(4.5)</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Общественное питание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(4.6)</w:t>
            </w:r>
          </w:p>
        </w:tc>
        <w:tc>
          <w:tcPr>
            <w:tcW w:w="4678" w:type="dxa"/>
          </w:tcPr>
          <w:p w:rsidR="00455CC7" w:rsidRPr="00A8484E" w:rsidRDefault="00A64A5C" w:rsidP="00095024">
            <w:pPr>
              <w:widowControl w:val="0"/>
              <w:tabs>
                <w:tab w:val="left" w:pos="0"/>
              </w:tabs>
              <w:rPr>
                <w:rFonts w:ascii="Times New Roman" w:eastAsia="Times New Roman" w:hAnsi="Times New Roman"/>
                <w:sz w:val="20"/>
                <w:szCs w:val="20"/>
                <w:lang w:bidi="ru-RU"/>
              </w:rPr>
            </w:pPr>
            <w:r w:rsidRPr="00A64A5C">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15</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Гостиничное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(4.7)</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гостиниц</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500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16</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Развлекательные мероприятия</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(4.8.1)</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17</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Проведение азартных игр</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(4.8.2)</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18</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Служебные гаражи</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100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19</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Стоянка транспортных средств</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(4.9.2)</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стоянок (парковок) легковых автомобилей и других </w:t>
            </w:r>
            <w:proofErr w:type="spellStart"/>
            <w:r w:rsidRPr="00A8484E">
              <w:rPr>
                <w:rFonts w:ascii="Times New Roman" w:eastAsia="Times New Roman" w:hAnsi="Times New Roman"/>
                <w:sz w:val="20"/>
                <w:szCs w:val="20"/>
                <w:lang w:bidi="ru-RU"/>
              </w:rPr>
              <w:t>мототранспортных</w:t>
            </w:r>
            <w:proofErr w:type="spellEnd"/>
            <w:r w:rsidRPr="00A8484E">
              <w:rPr>
                <w:rFonts w:ascii="Times New Roman" w:eastAsia="Times New Roman" w:hAnsi="Times New Roman"/>
                <w:sz w:val="20"/>
                <w:szCs w:val="20"/>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20</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-ярмарочная деятельность</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(4.10)</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сооружений, предназначенных для осуществления </w:t>
            </w:r>
            <w:proofErr w:type="spellStart"/>
            <w:r w:rsidRPr="00A8484E">
              <w:rPr>
                <w:rFonts w:ascii="Times New Roman" w:eastAsia="Times New Roman" w:hAnsi="Times New Roman"/>
                <w:sz w:val="20"/>
                <w:szCs w:val="20"/>
                <w:lang w:bidi="ru-RU"/>
              </w:rPr>
              <w:t>выставочно</w:t>
            </w:r>
            <w:proofErr w:type="spellEnd"/>
            <w:r w:rsidRPr="00A8484E">
              <w:rPr>
                <w:rFonts w:ascii="Times New Roman" w:eastAsia="Times New Roman" w:hAnsi="Times New Roman"/>
                <w:sz w:val="20"/>
                <w:szCs w:val="20"/>
                <w:lang w:bidi="ru-RU"/>
              </w:rPr>
              <w:t xml:space="preserve">-ярмарочной и </w:t>
            </w:r>
            <w:proofErr w:type="spellStart"/>
            <w:r w:rsidRPr="00A8484E">
              <w:rPr>
                <w:rFonts w:ascii="Times New Roman" w:eastAsia="Times New Roman" w:hAnsi="Times New Roman"/>
                <w:sz w:val="20"/>
                <w:szCs w:val="20"/>
                <w:lang w:bidi="ru-RU"/>
              </w:rPr>
              <w:t>конгрессной</w:t>
            </w:r>
            <w:proofErr w:type="spellEnd"/>
            <w:r w:rsidRPr="00A8484E">
              <w:rPr>
                <w:rFonts w:ascii="Times New Roman" w:eastAsia="Times New Roman" w:hAnsi="Times New Roman"/>
                <w:sz w:val="20"/>
                <w:szCs w:val="20"/>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200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Связь</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(6.8)</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w:t>
            </w:r>
            <w:r w:rsidRPr="00A8484E">
              <w:rPr>
                <w:rFonts w:ascii="Times New Roman" w:eastAsia="Times New Roman" w:hAnsi="Times New Roman"/>
                <w:sz w:val="20"/>
                <w:szCs w:val="20"/>
                <w:lang w:bidi="ru-RU"/>
              </w:rPr>
              <w:lastRenderedPageBreak/>
              <w:t>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22</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Автомобильный транспорт</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(7.2)</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23</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внутреннего правопорядка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(8.3)</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A8484E">
              <w:rPr>
                <w:rFonts w:ascii="Times New Roman" w:eastAsia="Times New Roman" w:hAnsi="Times New Roman"/>
                <w:sz w:val="20"/>
                <w:szCs w:val="20"/>
                <w:lang w:bidi="ru-RU"/>
              </w:rPr>
              <w:t>Росгвардии</w:t>
            </w:r>
            <w:proofErr w:type="spellEnd"/>
            <w:r w:rsidRPr="00A8484E">
              <w:rPr>
                <w:rFonts w:ascii="Times New Roman" w:eastAsia="Times New Roman" w:hAnsi="Times New Roman"/>
                <w:sz w:val="20"/>
                <w:szCs w:val="20"/>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24</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(территории) общего пользования</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(12.0)</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подлежит установлению</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входящие в состав общего имущества собственников индивидуальных жилых домов в малоэтажном жилом комплексе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(14.0)</w:t>
            </w:r>
          </w:p>
        </w:tc>
        <w:tc>
          <w:tcPr>
            <w:tcW w:w="4678" w:type="dxa"/>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276"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426"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815"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455CC7" w:rsidRPr="00A8484E" w:rsidTr="00095024">
        <w:tc>
          <w:tcPr>
            <w:tcW w:w="460"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26</w:t>
            </w:r>
          </w:p>
        </w:tc>
        <w:tc>
          <w:tcPr>
            <w:tcW w:w="1491"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Обеспечение обороны и безопасности</w:t>
            </w:r>
          </w:p>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(8.0)</w:t>
            </w:r>
          </w:p>
        </w:tc>
        <w:tc>
          <w:tcPr>
            <w:tcW w:w="4678" w:type="dxa"/>
          </w:tcPr>
          <w:p w:rsidR="00455CC7" w:rsidRPr="003E558D" w:rsidRDefault="00455CC7" w:rsidP="00095024">
            <w:pPr>
              <w:widowControl w:val="0"/>
              <w:tabs>
                <w:tab w:val="left" w:pos="0"/>
              </w:tabs>
              <w:rPr>
                <w:rFonts w:ascii="Times New Roman" w:eastAsia="Times New Roman" w:hAnsi="Times New Roman"/>
                <w:sz w:val="20"/>
                <w:szCs w:val="20"/>
                <w:lang w:bidi="ru-RU"/>
              </w:rPr>
            </w:pPr>
            <w:proofErr w:type="gramStart"/>
            <w:r w:rsidRPr="003E558D">
              <w:rPr>
                <w:rFonts w:ascii="Times New Roman" w:eastAsia="Times New Roman" w:hAnsi="Times New Roman"/>
                <w:sz w:val="20"/>
                <w:szCs w:val="20"/>
                <w:lang w:bidi="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3E558D">
              <w:rPr>
                <w:rFonts w:ascii="Times New Roman" w:eastAsia="Times New Roman" w:hAnsi="Times New Roman"/>
                <w:sz w:val="20"/>
                <w:szCs w:val="20"/>
                <w:lang w:bidi="ru-RU"/>
              </w:rPr>
              <w:t xml:space="preserve"> размещение зданий военных училищ, военных </w:t>
            </w:r>
            <w:proofErr w:type="spellStart"/>
            <w:proofErr w:type="gramStart"/>
            <w:r w:rsidRPr="003E558D">
              <w:rPr>
                <w:rFonts w:ascii="Times New Roman" w:eastAsia="Times New Roman" w:hAnsi="Times New Roman"/>
                <w:sz w:val="20"/>
                <w:szCs w:val="20"/>
                <w:lang w:bidi="ru-RU"/>
              </w:rPr>
              <w:t>инсти</w:t>
            </w:r>
            <w:proofErr w:type="spellEnd"/>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тутов</w:t>
            </w:r>
            <w:proofErr w:type="gramEnd"/>
            <w:r w:rsidRPr="003E558D">
              <w:rPr>
                <w:rFonts w:ascii="Times New Roman" w:eastAsia="Times New Roman" w:hAnsi="Times New Roman"/>
                <w:sz w:val="20"/>
                <w:szCs w:val="20"/>
                <w:lang w:bidi="ru-RU"/>
              </w:rPr>
              <w:t xml:space="preserve">, военных </w:t>
            </w:r>
            <w:r w:rsidRPr="003E558D">
              <w:rPr>
                <w:rFonts w:ascii="Times New Roman" w:eastAsia="Times New Roman" w:hAnsi="Times New Roman"/>
                <w:sz w:val="20"/>
                <w:szCs w:val="20"/>
                <w:lang w:bidi="ru-RU"/>
              </w:rPr>
              <w:lastRenderedPageBreak/>
              <w:t>университетов, военных академий; размещение объектов, обеспечивающих осуществление таможенной деятельности</w:t>
            </w:r>
          </w:p>
        </w:tc>
        <w:tc>
          <w:tcPr>
            <w:tcW w:w="1276" w:type="dxa"/>
            <w:gridSpan w:val="2"/>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lastRenderedPageBreak/>
              <w:t>Не подлежат установлению</w:t>
            </w:r>
          </w:p>
        </w:tc>
        <w:tc>
          <w:tcPr>
            <w:tcW w:w="708"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1</w:t>
            </w:r>
          </w:p>
        </w:tc>
        <w:tc>
          <w:tcPr>
            <w:tcW w:w="426"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815" w:type="dxa"/>
            <w:gridSpan w:val="2"/>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60</w:t>
            </w:r>
          </w:p>
        </w:tc>
      </w:tr>
      <w:tr w:rsidR="00455CC7" w:rsidRPr="00A8484E" w:rsidTr="00095024">
        <w:tc>
          <w:tcPr>
            <w:tcW w:w="460" w:type="dxa"/>
            <w:vAlign w:val="center"/>
          </w:tcPr>
          <w:p w:rsidR="00455CC7" w:rsidRDefault="00455CC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lastRenderedPageBreak/>
              <w:t>27</w:t>
            </w:r>
          </w:p>
        </w:tc>
        <w:tc>
          <w:tcPr>
            <w:tcW w:w="1491" w:type="dxa"/>
            <w:vAlign w:val="center"/>
          </w:tcPr>
          <w:p w:rsidR="00455CC7" w:rsidRPr="00D84939"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Образование и просвещение</w:t>
            </w:r>
          </w:p>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(3.5)</w:t>
            </w:r>
          </w:p>
        </w:tc>
        <w:tc>
          <w:tcPr>
            <w:tcW w:w="4678" w:type="dxa"/>
          </w:tcPr>
          <w:p w:rsidR="00455CC7" w:rsidRPr="003E558D" w:rsidRDefault="00455CC7" w:rsidP="00095024">
            <w:pPr>
              <w:widowControl w:val="0"/>
              <w:tabs>
                <w:tab w:val="left" w:pos="0"/>
              </w:tabs>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6" w:type="dxa"/>
            <w:gridSpan w:val="2"/>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Не подлежат установлению</w:t>
            </w:r>
          </w:p>
        </w:tc>
        <w:tc>
          <w:tcPr>
            <w:tcW w:w="708"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1</w:t>
            </w:r>
          </w:p>
        </w:tc>
        <w:tc>
          <w:tcPr>
            <w:tcW w:w="426" w:type="dxa"/>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3</w:t>
            </w:r>
          </w:p>
        </w:tc>
        <w:tc>
          <w:tcPr>
            <w:tcW w:w="815" w:type="dxa"/>
            <w:gridSpan w:val="2"/>
            <w:vAlign w:val="center"/>
          </w:tcPr>
          <w:p w:rsidR="00455CC7" w:rsidRPr="003E558D" w:rsidRDefault="00455CC7" w:rsidP="00095024">
            <w:pPr>
              <w:widowControl w:val="0"/>
              <w:tabs>
                <w:tab w:val="left" w:pos="0"/>
              </w:tabs>
              <w:jc w:val="center"/>
              <w:rPr>
                <w:rFonts w:ascii="Times New Roman" w:eastAsia="Times New Roman" w:hAnsi="Times New Roman"/>
                <w:sz w:val="20"/>
                <w:szCs w:val="20"/>
                <w:lang w:bidi="ru-RU"/>
              </w:rPr>
            </w:pPr>
            <w:r w:rsidRPr="00D84939">
              <w:rPr>
                <w:rFonts w:ascii="Times New Roman" w:eastAsia="Times New Roman" w:hAnsi="Times New Roman"/>
                <w:sz w:val="20"/>
                <w:szCs w:val="20"/>
                <w:lang w:bidi="ru-RU"/>
              </w:rPr>
              <w:t>65</w:t>
            </w:r>
          </w:p>
        </w:tc>
      </w:tr>
      <w:tr w:rsidR="00455CC7" w:rsidRPr="00A8484E" w:rsidTr="00095024">
        <w:tc>
          <w:tcPr>
            <w:tcW w:w="9854" w:type="dxa"/>
            <w:gridSpan w:val="9"/>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Условно разрешенные виды использования земельных участков</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8</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индивидуального жилищного строительства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w:t>
            </w:r>
            <w:proofErr w:type="gramEnd"/>
            <w:r w:rsidRPr="00A8484E">
              <w:rPr>
                <w:rFonts w:ascii="Times New Roman" w:eastAsia="Times New Roman" w:hAnsi="Times New Roman"/>
                <w:sz w:val="20"/>
                <w:szCs w:val="20"/>
                <w:lang w:bidi="ru-RU"/>
              </w:rPr>
              <w:t xml:space="preserve"> размещение гаражей для собственных нужд и хозяйственных построек</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г. Михайловска: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Для территории сельских населенных пунктов:</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w:t>
            </w:r>
            <w:r w:rsidRPr="00A8484E">
              <w:rPr>
                <w:rFonts w:ascii="Times New Roman" w:eastAsia="Times New Roman" w:hAnsi="Times New Roman"/>
                <w:sz w:val="20"/>
                <w:szCs w:val="20"/>
                <w:lang w:bidi="ru-RU"/>
              </w:rPr>
              <w:t>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1000</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w:t>
            </w:r>
            <w:r>
              <w:rPr>
                <w:rFonts w:ascii="Times New Roman" w:eastAsia="Times New Roman" w:hAnsi="Times New Roman"/>
                <w:sz w:val="20"/>
                <w:szCs w:val="20"/>
                <w:lang w:bidi="ru-RU"/>
              </w:rPr>
              <w:t>9</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Малоэтажная многоквартирная жилая застройка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(2.1.1)</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малоэтажных многоквартирных домов (многоквартирные дома высотой до 4 этажей, включая </w:t>
            </w:r>
            <w:proofErr w:type="gramStart"/>
            <w:r w:rsidRPr="00A8484E">
              <w:rPr>
                <w:rFonts w:ascii="Times New Roman" w:eastAsia="Times New Roman" w:hAnsi="Times New Roman"/>
                <w:sz w:val="20"/>
                <w:szCs w:val="20"/>
                <w:lang w:bidi="ru-RU"/>
              </w:rPr>
              <w:t>мансардный</w:t>
            </w:r>
            <w:proofErr w:type="gramEnd"/>
            <w:r w:rsidRPr="00A8484E">
              <w:rPr>
                <w:rFonts w:ascii="Times New Roman" w:eastAsia="Times New Roman" w:hAnsi="Times New Roman"/>
                <w:sz w:val="20"/>
                <w:szCs w:val="20"/>
                <w:lang w:bidi="ru-RU"/>
              </w:rPr>
              <w:t>);</w:t>
            </w:r>
          </w:p>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спортивных и детских площадок, площадок для отдыха;</w:t>
            </w:r>
          </w:p>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30</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Среднеэтажная</w:t>
            </w:r>
            <w:proofErr w:type="spellEnd"/>
            <w:r w:rsidRPr="00A8484E">
              <w:rPr>
                <w:rFonts w:ascii="Times New Roman" w:eastAsia="Times New Roman" w:hAnsi="Times New Roman"/>
                <w:sz w:val="20"/>
                <w:szCs w:val="20"/>
                <w:lang w:bidi="ru-RU"/>
              </w:rPr>
              <w:t xml:space="preserve"> жилая застройка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(2.5)</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31</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Многоэтажная жилая застройка (высотная застройка)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(2.6)</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w:t>
            </w:r>
            <w:r w:rsidRPr="00A8484E">
              <w:rPr>
                <w:rFonts w:ascii="Times New Roman" w:eastAsia="Times New Roman" w:hAnsi="Times New Roman"/>
                <w:sz w:val="20"/>
                <w:szCs w:val="20"/>
                <w:lang w:bidi="ru-RU"/>
              </w:rPr>
              <w:lastRenderedPageBreak/>
              <w:t>многоквартирном доме не составляет более 15% от общей площади дома</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 xml:space="preserve">3- от остальных границ </w:t>
            </w:r>
            <w:r w:rsidRPr="00A8484E">
              <w:rPr>
                <w:rFonts w:ascii="Times New Roman" w:eastAsia="Times New Roman" w:hAnsi="Times New Roman"/>
                <w:sz w:val="20"/>
                <w:szCs w:val="20"/>
                <w:lang w:bidi="ru-RU"/>
              </w:rPr>
              <w:lastRenderedPageBreak/>
              <w:t>участка</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подлежит установлению</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3</w:t>
            </w:r>
            <w:r>
              <w:rPr>
                <w:rFonts w:ascii="Times New Roman" w:eastAsia="Times New Roman" w:hAnsi="Times New Roman"/>
                <w:sz w:val="20"/>
                <w:szCs w:val="20"/>
                <w:lang w:bidi="ru-RU"/>
              </w:rPr>
              <w:t>2</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Обеспечение деятельности в области гидрометеорологии и смежных с ней областях</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(3.9.1)</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мин</w:t>
            </w:r>
            <w:proofErr w:type="spellEnd"/>
            <w:r w:rsidRPr="00A8484E">
              <w:rPr>
                <w:rFonts w:ascii="Times New Roman" w:eastAsia="Times New Roman" w:hAnsi="Times New Roman"/>
                <w:sz w:val="20"/>
                <w:szCs w:val="20"/>
                <w:lang w:bidi="ru-RU"/>
              </w:rPr>
              <w:t xml:space="preserve"> – 300</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w:t>
            </w:r>
            <w:r w:rsidRPr="00A8484E">
              <w:rPr>
                <w:rFonts w:ascii="Times New Roman" w:eastAsia="Times New Roman" w:hAnsi="Times New Roman"/>
                <w:sz w:val="20"/>
                <w:szCs w:val="20"/>
                <w:vertAlign w:val="subscript"/>
                <w:lang w:bidi="ru-RU"/>
              </w:rPr>
              <w:t>макс</w:t>
            </w:r>
            <w:proofErr w:type="spellEnd"/>
            <w:r w:rsidRPr="00A8484E">
              <w:rPr>
                <w:rFonts w:ascii="Times New Roman" w:eastAsia="Times New Roman" w:hAnsi="Times New Roman"/>
                <w:sz w:val="20"/>
                <w:szCs w:val="20"/>
                <w:lang w:bidi="ru-RU"/>
              </w:rPr>
              <w:t xml:space="preserve"> – не подлежит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3</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Ветеринарное обслуживание</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(3.10)</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4</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Объекты дорожного сервиса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(4.9.1)</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Рмин</w:t>
            </w:r>
            <w:proofErr w:type="spellEnd"/>
            <w:r w:rsidRPr="00A8484E">
              <w:rPr>
                <w:rFonts w:ascii="Times New Roman" w:eastAsia="Times New Roman" w:hAnsi="Times New Roman"/>
                <w:sz w:val="20"/>
                <w:szCs w:val="20"/>
                <w:lang w:bidi="ru-RU"/>
              </w:rPr>
              <w:t xml:space="preserve"> – не подлежит установлению</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proofErr w:type="spellStart"/>
            <w:r w:rsidRPr="00A8484E">
              <w:rPr>
                <w:rFonts w:ascii="Times New Roman" w:eastAsia="Times New Roman" w:hAnsi="Times New Roman"/>
                <w:sz w:val="20"/>
                <w:szCs w:val="20"/>
                <w:lang w:bidi="ru-RU"/>
              </w:rPr>
              <w:t>Рмакс</w:t>
            </w:r>
            <w:proofErr w:type="spellEnd"/>
            <w:r w:rsidRPr="00A8484E">
              <w:rPr>
                <w:rFonts w:ascii="Times New Roman" w:eastAsia="Times New Roman" w:hAnsi="Times New Roman"/>
                <w:sz w:val="20"/>
                <w:szCs w:val="20"/>
                <w:lang w:bidi="ru-RU"/>
              </w:rPr>
              <w:t xml:space="preserve"> – 1500</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 от фасада участка;</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 от остальных границ участка</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65</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35</w:t>
            </w:r>
          </w:p>
        </w:tc>
        <w:tc>
          <w:tcPr>
            <w:tcW w:w="1491" w:type="dxa"/>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Отдых (рекреация)</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(5.0)</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w:t>
            </w:r>
          </w:p>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p w:rsidR="00455CC7" w:rsidRPr="00A8484E" w:rsidRDefault="00455CC7" w:rsidP="00095024">
            <w:pPr>
              <w:widowControl w:val="0"/>
              <w:tabs>
                <w:tab w:val="left" w:pos="0"/>
              </w:tabs>
              <w:rPr>
                <w:rFonts w:ascii="Times New Roman" w:eastAsia="Times New Roman" w:hAnsi="Times New Roman"/>
                <w:sz w:val="20"/>
                <w:szCs w:val="20"/>
                <w:lang w:bidi="ru-RU"/>
              </w:rPr>
            </w:pP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6</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Историко-культурная деятельность</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(9.3)</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455CC7" w:rsidRPr="00A8484E" w:rsidTr="00095024">
        <w:tc>
          <w:tcPr>
            <w:tcW w:w="460"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r>
              <w:rPr>
                <w:rFonts w:ascii="Times New Roman" w:eastAsia="Times New Roman" w:hAnsi="Times New Roman"/>
                <w:sz w:val="20"/>
                <w:szCs w:val="20"/>
                <w:lang w:bidi="ru-RU"/>
              </w:rPr>
              <w:t>7</w:t>
            </w:r>
          </w:p>
        </w:tc>
        <w:tc>
          <w:tcPr>
            <w:tcW w:w="1491"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Общее пользование водными объектами</w:t>
            </w:r>
          </w:p>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(11.1)</w:t>
            </w:r>
          </w:p>
        </w:tc>
        <w:tc>
          <w:tcPr>
            <w:tcW w:w="4820" w:type="dxa"/>
            <w:gridSpan w:val="2"/>
          </w:tcPr>
          <w:p w:rsidR="00455CC7" w:rsidRPr="00A8484E" w:rsidRDefault="00455CC7" w:rsidP="00095024">
            <w:pPr>
              <w:widowControl w:val="0"/>
              <w:tabs>
                <w:tab w:val="left" w:pos="0"/>
              </w:tabs>
              <w:rPr>
                <w:rFonts w:ascii="Times New Roman" w:eastAsia="Times New Roman" w:hAnsi="Times New Roman"/>
                <w:sz w:val="20"/>
                <w:szCs w:val="20"/>
                <w:lang w:bidi="ru-RU"/>
              </w:rPr>
            </w:pPr>
            <w:proofErr w:type="gramStart"/>
            <w:r w:rsidRPr="00A8484E">
              <w:rPr>
                <w:rFonts w:ascii="Times New Roman" w:eastAsia="Times New Roman" w:hAnsi="Times New Roman"/>
                <w:sz w:val="20"/>
                <w:szCs w:val="20"/>
                <w:lang w:bidi="ru-RU"/>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w:t>
            </w:r>
            <w:r w:rsidRPr="00A8484E">
              <w:rPr>
                <w:rFonts w:ascii="Times New Roman" w:eastAsia="Times New Roman" w:hAnsi="Times New Roman"/>
                <w:sz w:val="20"/>
                <w:szCs w:val="20"/>
                <w:lang w:bidi="ru-RU"/>
              </w:rPr>
              <w:lastRenderedPageBreak/>
              <w:t>ресурсов для целей питьевого и хозяйственно-</w:t>
            </w:r>
            <w:proofErr w:type="gramEnd"/>
          </w:p>
          <w:p w:rsidR="00455CC7" w:rsidRPr="00A8484E" w:rsidRDefault="00455CC7" w:rsidP="00095024">
            <w:pPr>
              <w:widowControl w:val="0"/>
              <w:tabs>
                <w:tab w:val="left" w:pos="0"/>
              </w:tabs>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13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Не подлежат установлению</w:t>
            </w:r>
          </w:p>
        </w:tc>
        <w:tc>
          <w:tcPr>
            <w:tcW w:w="708"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1</w:t>
            </w:r>
          </w:p>
        </w:tc>
        <w:tc>
          <w:tcPr>
            <w:tcW w:w="567" w:type="dxa"/>
            <w:gridSpan w:val="2"/>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3</w:t>
            </w:r>
          </w:p>
        </w:tc>
        <w:tc>
          <w:tcPr>
            <w:tcW w:w="674" w:type="dxa"/>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80</w:t>
            </w:r>
          </w:p>
        </w:tc>
      </w:tr>
      <w:tr w:rsidR="00455CC7" w:rsidRPr="00A8484E" w:rsidTr="00095024">
        <w:tc>
          <w:tcPr>
            <w:tcW w:w="9854" w:type="dxa"/>
            <w:gridSpan w:val="9"/>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lastRenderedPageBreak/>
              <w:t>Вспомогательные виды разрешенного использования земельных участков</w:t>
            </w:r>
          </w:p>
        </w:tc>
      </w:tr>
      <w:tr w:rsidR="00455CC7" w:rsidRPr="00A8484E" w:rsidTr="00095024">
        <w:tc>
          <w:tcPr>
            <w:tcW w:w="9854" w:type="dxa"/>
            <w:gridSpan w:val="9"/>
            <w:vAlign w:val="center"/>
          </w:tcPr>
          <w:p w:rsidR="00455CC7" w:rsidRPr="00A8484E" w:rsidRDefault="00455CC7" w:rsidP="00095024">
            <w:pPr>
              <w:widowControl w:val="0"/>
              <w:tabs>
                <w:tab w:val="left" w:pos="0"/>
              </w:tabs>
              <w:jc w:val="center"/>
              <w:rPr>
                <w:rFonts w:ascii="Times New Roman" w:eastAsia="Times New Roman" w:hAnsi="Times New Roman"/>
                <w:sz w:val="20"/>
                <w:szCs w:val="20"/>
                <w:lang w:bidi="ru-RU"/>
              </w:rPr>
            </w:pPr>
            <w:r w:rsidRPr="00A8484E">
              <w:rPr>
                <w:rFonts w:ascii="Times New Roman" w:eastAsia="Times New Roman" w:hAnsi="Times New Roman"/>
                <w:sz w:val="20"/>
                <w:szCs w:val="20"/>
                <w:lang w:bidi="ru-RU"/>
              </w:rPr>
              <w:t>Не устанавливаются</w:t>
            </w:r>
          </w:p>
        </w:tc>
      </w:tr>
    </w:tbl>
    <w:p w:rsidR="00455CC7" w:rsidRDefault="00455CC7" w:rsidP="00455CC7">
      <w:pPr>
        <w:pStyle w:val="af"/>
        <w:tabs>
          <w:tab w:val="left" w:pos="851"/>
          <w:tab w:val="left" w:pos="5906"/>
          <w:tab w:val="left" w:pos="8530"/>
        </w:tabs>
        <w:ind w:left="0" w:firstLine="0"/>
        <w:jc w:val="right"/>
        <w:rPr>
          <w:sz w:val="28"/>
        </w:rPr>
      </w:pPr>
    </w:p>
    <w:p w:rsidR="00B617E6" w:rsidRDefault="00F5735B" w:rsidP="00B617E6">
      <w:pPr>
        <w:widowControl w:val="0"/>
        <w:tabs>
          <w:tab w:val="left" w:pos="0"/>
        </w:tabs>
        <w:spacing w:line="240" w:lineRule="auto"/>
        <w:rPr>
          <w:rFonts w:ascii="Times New Roman" w:eastAsia="Times New Roman" w:hAnsi="Times New Roman"/>
          <w:sz w:val="24"/>
          <w:szCs w:val="24"/>
          <w:lang w:bidi="ru-RU"/>
        </w:rPr>
      </w:pPr>
      <w:r>
        <w:rPr>
          <w:rFonts w:ascii="Times New Roman" w:hAnsi="Times New Roman"/>
          <w:sz w:val="28"/>
        </w:rPr>
        <w:tab/>
        <w:t>5.</w:t>
      </w:r>
      <w:r w:rsidR="00233149" w:rsidRPr="004C10E7">
        <w:rPr>
          <w:rFonts w:ascii="Times New Roman" w:hAnsi="Times New Roman"/>
          <w:sz w:val="28"/>
        </w:rPr>
        <w:t xml:space="preserve"> </w:t>
      </w:r>
      <w:r>
        <w:rPr>
          <w:rFonts w:ascii="Times New Roman" w:hAnsi="Times New Roman"/>
          <w:sz w:val="28"/>
        </w:rPr>
        <w:t>Д</w:t>
      </w:r>
      <w:r w:rsidR="00233149">
        <w:rPr>
          <w:rFonts w:ascii="Times New Roman" w:hAnsi="Times New Roman"/>
          <w:sz w:val="28"/>
        </w:rPr>
        <w:t>обавить с</w:t>
      </w:r>
      <w:r w:rsidR="00233149" w:rsidRPr="004C10E7">
        <w:rPr>
          <w:rFonts w:ascii="Times New Roman" w:hAnsi="Times New Roman"/>
          <w:sz w:val="28"/>
        </w:rPr>
        <w:t>тать</w:t>
      </w:r>
      <w:r w:rsidR="00233149">
        <w:rPr>
          <w:rFonts w:ascii="Times New Roman" w:hAnsi="Times New Roman"/>
          <w:sz w:val="28"/>
        </w:rPr>
        <w:t>ю</w:t>
      </w:r>
      <w:r w:rsidR="00233149" w:rsidRPr="004C10E7">
        <w:rPr>
          <w:rFonts w:ascii="Times New Roman" w:hAnsi="Times New Roman"/>
          <w:sz w:val="28"/>
        </w:rPr>
        <w:t xml:space="preserve"> </w:t>
      </w:r>
      <w:r w:rsidR="00233149" w:rsidRPr="00233149">
        <w:rPr>
          <w:rFonts w:ascii="Times New Roman" w:hAnsi="Times New Roman"/>
          <w:sz w:val="28"/>
        </w:rPr>
        <w:t>60.</w:t>
      </w:r>
      <w:r w:rsidR="00B617E6">
        <w:rPr>
          <w:rFonts w:ascii="Times New Roman" w:hAnsi="Times New Roman"/>
          <w:sz w:val="28"/>
        </w:rPr>
        <w:t>1</w:t>
      </w:r>
      <w:r w:rsidR="00233149" w:rsidRPr="00233149">
        <w:rPr>
          <w:rFonts w:ascii="Times New Roman" w:hAnsi="Times New Roman"/>
          <w:sz w:val="28"/>
        </w:rPr>
        <w:t>. РС-1. Зона реконструкции территории в целях жилищного строительства</w:t>
      </w:r>
      <w:r w:rsidR="00233149" w:rsidRPr="00233149">
        <w:rPr>
          <w:rFonts w:ascii="Times New Roman" w:eastAsia="Times New Roman" w:hAnsi="Times New Roman"/>
          <w:sz w:val="24"/>
          <w:szCs w:val="24"/>
          <w:lang w:bidi="ru-RU"/>
        </w:rPr>
        <w:t xml:space="preserve"> </w:t>
      </w:r>
    </w:p>
    <w:p w:rsidR="00233149" w:rsidRPr="00233149" w:rsidRDefault="00233149" w:rsidP="00B617E6">
      <w:pPr>
        <w:widowControl w:val="0"/>
        <w:tabs>
          <w:tab w:val="left" w:pos="0"/>
        </w:tabs>
        <w:spacing w:line="240" w:lineRule="auto"/>
        <w:jc w:val="right"/>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Таблица 60.</w:t>
      </w:r>
      <w:r w:rsidR="00B617E6">
        <w:rPr>
          <w:rFonts w:ascii="Times New Roman" w:eastAsia="Times New Roman" w:hAnsi="Times New Roman"/>
          <w:sz w:val="24"/>
          <w:szCs w:val="24"/>
          <w:lang w:bidi="ru-RU"/>
        </w:rPr>
        <w:t>1.1</w:t>
      </w:r>
    </w:p>
    <w:tbl>
      <w:tblPr>
        <w:tblStyle w:val="TableGridReport2"/>
        <w:tblW w:w="0" w:type="auto"/>
        <w:tblLayout w:type="fixed"/>
        <w:tblLook w:val="04A0" w:firstRow="1" w:lastRow="0" w:firstColumn="1" w:lastColumn="0" w:noHBand="0" w:noVBand="1"/>
      </w:tblPr>
      <w:tblGrid>
        <w:gridCol w:w="460"/>
        <w:gridCol w:w="1567"/>
        <w:gridCol w:w="2135"/>
        <w:gridCol w:w="1475"/>
        <w:gridCol w:w="1134"/>
        <w:gridCol w:w="283"/>
        <w:gridCol w:w="851"/>
        <w:gridCol w:w="141"/>
        <w:gridCol w:w="567"/>
        <w:gridCol w:w="284"/>
        <w:gridCol w:w="283"/>
        <w:gridCol w:w="674"/>
      </w:tblGrid>
      <w:tr w:rsidR="00233149" w:rsidRPr="00233149" w:rsidTr="00DB5947">
        <w:tc>
          <w:tcPr>
            <w:tcW w:w="460" w:type="dxa"/>
            <w:vMerge w:val="restart"/>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 xml:space="preserve">№ </w:t>
            </w:r>
            <w:proofErr w:type="gramStart"/>
            <w:r w:rsidRPr="00233149">
              <w:rPr>
                <w:rFonts w:ascii="Times New Roman" w:eastAsia="Times New Roman" w:hAnsi="Times New Roman"/>
                <w:lang w:bidi="ru-RU"/>
              </w:rPr>
              <w:t>п</w:t>
            </w:r>
            <w:proofErr w:type="gramEnd"/>
            <w:r w:rsidRPr="00233149">
              <w:rPr>
                <w:rFonts w:ascii="Times New Roman" w:eastAsia="Times New Roman" w:hAnsi="Times New Roman"/>
                <w:lang w:bidi="ru-RU"/>
              </w:rPr>
              <w:t>/п</w:t>
            </w:r>
          </w:p>
        </w:tc>
        <w:tc>
          <w:tcPr>
            <w:tcW w:w="1567" w:type="dxa"/>
            <w:vMerge w:val="restart"/>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gramStart"/>
            <w:r w:rsidRPr="00233149">
              <w:rPr>
                <w:rFonts w:ascii="Times New Roman" w:eastAsia="Times New Roman" w:hAnsi="Times New Roman"/>
                <w:lang w:bidi="ru-RU"/>
              </w:rPr>
              <w:t>Наименование вида разрешенного использования земельного участка (код (числовое обозначение вида разрешенного использования земельного участка</w:t>
            </w:r>
            <w:proofErr w:type="gramEnd"/>
          </w:p>
        </w:tc>
        <w:tc>
          <w:tcPr>
            <w:tcW w:w="4744" w:type="dxa"/>
            <w:gridSpan w:val="3"/>
            <w:vMerge w:val="restart"/>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Описание вида разрешенного использования земельного участка</w:t>
            </w:r>
          </w:p>
        </w:tc>
        <w:tc>
          <w:tcPr>
            <w:tcW w:w="3083" w:type="dxa"/>
            <w:gridSpan w:val="7"/>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33149" w:rsidRPr="00233149" w:rsidTr="00DB5947">
        <w:tc>
          <w:tcPr>
            <w:tcW w:w="460" w:type="dxa"/>
            <w:vMerge/>
          </w:tcPr>
          <w:p w:rsidR="00233149" w:rsidRPr="00233149" w:rsidRDefault="00233149" w:rsidP="00233149">
            <w:pPr>
              <w:widowControl w:val="0"/>
              <w:tabs>
                <w:tab w:val="left" w:pos="0"/>
              </w:tabs>
              <w:spacing w:line="240" w:lineRule="auto"/>
              <w:rPr>
                <w:rFonts w:ascii="Times New Roman" w:eastAsia="Times New Roman" w:hAnsi="Times New Roman"/>
                <w:lang w:bidi="ru-RU"/>
              </w:rPr>
            </w:pPr>
          </w:p>
        </w:tc>
        <w:tc>
          <w:tcPr>
            <w:tcW w:w="1567" w:type="dxa"/>
            <w:vMerge/>
          </w:tcPr>
          <w:p w:rsidR="00233149" w:rsidRPr="00233149" w:rsidRDefault="00233149" w:rsidP="00233149">
            <w:pPr>
              <w:widowControl w:val="0"/>
              <w:tabs>
                <w:tab w:val="left" w:pos="0"/>
              </w:tabs>
              <w:spacing w:line="240" w:lineRule="auto"/>
              <w:rPr>
                <w:rFonts w:ascii="Times New Roman" w:eastAsia="Times New Roman" w:hAnsi="Times New Roman"/>
                <w:lang w:bidi="ru-RU"/>
              </w:rPr>
            </w:pPr>
          </w:p>
        </w:tc>
        <w:tc>
          <w:tcPr>
            <w:tcW w:w="4744" w:type="dxa"/>
            <w:gridSpan w:val="3"/>
            <w:vMerge/>
          </w:tcPr>
          <w:p w:rsidR="00233149" w:rsidRPr="00233149" w:rsidRDefault="00233149" w:rsidP="00233149">
            <w:pPr>
              <w:widowControl w:val="0"/>
              <w:tabs>
                <w:tab w:val="left" w:pos="0"/>
              </w:tabs>
              <w:spacing w:line="240" w:lineRule="auto"/>
              <w:rPr>
                <w:rFonts w:ascii="Times New Roman" w:eastAsia="Times New Roman" w:hAnsi="Times New Roman"/>
                <w:lang w:bidi="ru-RU"/>
              </w:rPr>
            </w:pPr>
          </w:p>
        </w:tc>
        <w:tc>
          <w:tcPr>
            <w:tcW w:w="1134"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Предельные (минимальные и (или) максимальные)</w:t>
            </w:r>
            <w:r w:rsidRPr="00233149">
              <w:rPr>
                <w:rFonts w:ascii="Times New Roman" w:eastAsia="Times New Roman" w:hAnsi="Times New Roman"/>
                <w:vertAlign w:val="superscript"/>
                <w:lang w:bidi="ru-RU"/>
              </w:rPr>
              <w:t xml:space="preserve"> </w:t>
            </w:r>
            <w:r w:rsidRPr="00233149">
              <w:rPr>
                <w:rFonts w:ascii="Times New Roman" w:eastAsia="Times New Roman" w:hAnsi="Times New Roman"/>
                <w:vertAlign w:val="superscript"/>
                <w:lang w:bidi="ru-RU"/>
              </w:rPr>
              <w:footnoteReference w:id="4"/>
            </w:r>
            <w:r w:rsidRPr="00233149">
              <w:rPr>
                <w:rFonts w:ascii="Times New Roman" w:eastAsia="Times New Roman" w:hAnsi="Times New Roman"/>
                <w:lang w:bidi="ru-RU"/>
              </w:rPr>
              <w:t xml:space="preserve"> размеры земельных участков, в том числе их площадь, м</w:t>
            </w:r>
            <w:proofErr w:type="gramStart"/>
            <w:r w:rsidRPr="00233149">
              <w:rPr>
                <w:rFonts w:ascii="Times New Roman" w:eastAsia="Times New Roman" w:hAnsi="Times New Roman"/>
                <w:vertAlign w:val="superscript"/>
                <w:lang w:bidi="ru-RU"/>
              </w:rPr>
              <w:t>2</w:t>
            </w:r>
            <w:proofErr w:type="gramEnd"/>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 xml:space="preserve">Минимальные отступы от границ земельных участков, </w:t>
            </w:r>
            <w:proofErr w:type="gramStart"/>
            <w:r w:rsidRPr="00233149">
              <w:rPr>
                <w:rFonts w:ascii="Times New Roman" w:eastAsia="Times New Roman" w:hAnsi="Times New Roman"/>
                <w:lang w:bidi="ru-RU"/>
              </w:rPr>
              <w:t>м</w:t>
            </w:r>
            <w:proofErr w:type="gramEnd"/>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Предельное количество этажей</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Максимальный процент застройки в границах земельного участка, %</w:t>
            </w:r>
          </w:p>
        </w:tc>
      </w:tr>
      <w:tr w:rsidR="00233149" w:rsidRPr="00233149" w:rsidTr="005E68AA">
        <w:tc>
          <w:tcPr>
            <w:tcW w:w="9854" w:type="dxa"/>
            <w:gridSpan w:val="1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Основные виды разрешенного использования земельных участков</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Многоэтажная жилая застройка (высотная застройка)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(2.6)</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w:t>
            </w:r>
            <w:r w:rsidRPr="00233149">
              <w:rPr>
                <w:rFonts w:ascii="Times New Roman" w:eastAsia="Times New Roman" w:hAnsi="Times New Roman"/>
                <w:lang w:bidi="ru-RU"/>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Не подлежат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2</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Обслуживание жилой застройки</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(2.7)</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proofErr w:type="gramStart"/>
            <w:r w:rsidRPr="00233149">
              <w:rPr>
                <w:rFonts w:ascii="Times New Roman" w:eastAsia="Times New Roman" w:hAnsi="Times New Roman"/>
                <w:lang w:bidi="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roofErr w:type="gramEnd"/>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Размещение гаражей для собственных нужд</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(2.7.2)</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w:t>
            </w:r>
            <w:r w:rsidRPr="00233149">
              <w:rPr>
                <w:rFonts w:ascii="Times New Roman" w:eastAsia="Times New Roman" w:hAnsi="Times New Roman"/>
                <w:lang w:bidi="ru-RU"/>
              </w:rPr>
              <w:lastRenderedPageBreak/>
              <w:t>коммуникации</w:t>
            </w:r>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Федерации»:</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Рмин</w:t>
            </w:r>
            <w:proofErr w:type="spellEnd"/>
            <w:r w:rsidRPr="00233149">
              <w:rPr>
                <w:rFonts w:ascii="Times New Roman" w:eastAsia="Times New Roman" w:hAnsi="Times New Roman"/>
                <w:lang w:bidi="ru-RU"/>
              </w:rPr>
              <w:t xml:space="preserve"> – 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Рмакс</w:t>
            </w:r>
            <w:proofErr w:type="spellEnd"/>
            <w:r w:rsidRPr="00233149">
              <w:rPr>
                <w:rFonts w:ascii="Times New Roman" w:eastAsia="Times New Roman" w:hAnsi="Times New Roman"/>
                <w:lang w:bidi="ru-RU"/>
              </w:rPr>
              <w:t xml:space="preserve"> – 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Для остальных земельных участков:</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Рмин</w:t>
            </w:r>
            <w:proofErr w:type="spellEnd"/>
            <w:r w:rsidRPr="00233149">
              <w:rPr>
                <w:rFonts w:ascii="Times New Roman" w:eastAsia="Times New Roman" w:hAnsi="Times New Roman"/>
                <w:lang w:bidi="ru-RU"/>
              </w:rPr>
              <w:t xml:space="preserve"> – 24</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Рмакс</w:t>
            </w:r>
            <w:proofErr w:type="spellEnd"/>
            <w:r w:rsidRPr="00233149">
              <w:rPr>
                <w:rFonts w:ascii="Times New Roman" w:eastAsia="Times New Roman" w:hAnsi="Times New Roman"/>
                <w:lang w:bidi="ru-RU"/>
              </w:rPr>
              <w:t xml:space="preserve"> – не подлежит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4</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Коммунальное обслуживание</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(3.1)</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 xml:space="preserve">для 3.1.1 </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для 3.1.2</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Стоянка транспортных средств</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(4.9.2)</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стоянок (парковок) легковых автомобилей и других </w:t>
            </w:r>
            <w:proofErr w:type="spellStart"/>
            <w:r w:rsidRPr="00233149">
              <w:rPr>
                <w:rFonts w:ascii="Times New Roman" w:eastAsia="Times New Roman" w:hAnsi="Times New Roman"/>
                <w:lang w:bidi="ru-RU"/>
              </w:rPr>
              <w:t>мототранспортных</w:t>
            </w:r>
            <w:proofErr w:type="spellEnd"/>
            <w:r w:rsidRPr="00233149">
              <w:rPr>
                <w:rFonts w:ascii="Times New Roman" w:eastAsia="Times New Roman" w:hAnsi="Times New Roman"/>
                <w:lang w:bidi="ru-RU"/>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Земельные участки (территории) общего пользования</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(12.0)</w:t>
            </w:r>
          </w:p>
        </w:tc>
        <w:tc>
          <w:tcPr>
            <w:tcW w:w="2135" w:type="dxa"/>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c>
          <w:tcPr>
            <w:tcW w:w="3743" w:type="dxa"/>
            <w:gridSpan w:val="4"/>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708"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56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c>
          <w:tcPr>
            <w:tcW w:w="674"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r>
      <w:tr w:rsidR="00233149" w:rsidRPr="00233149" w:rsidTr="005E68AA">
        <w:tc>
          <w:tcPr>
            <w:tcW w:w="9854" w:type="dxa"/>
            <w:gridSpan w:val="1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Условно разрешенные виды использования земельных участков</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7</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Для индивидуального жилищного строительства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(2.1)</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proofErr w:type="gramStart"/>
            <w:r w:rsidRPr="00233149">
              <w:rPr>
                <w:rFonts w:ascii="Times New Roman" w:eastAsia="Times New Roman" w:hAnsi="Times New Roman"/>
                <w:lang w:bidi="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w:t>
            </w:r>
            <w:r w:rsidRPr="00233149">
              <w:rPr>
                <w:rFonts w:ascii="Times New Roman" w:eastAsia="Times New Roman" w:hAnsi="Times New Roman"/>
                <w:lang w:bidi="ru-RU"/>
              </w:rPr>
              <w:lastRenderedPageBreak/>
              <w:t>недвижимости); выращивание сельскохозяйственных культур;</w:t>
            </w:r>
            <w:proofErr w:type="gramEnd"/>
            <w:r w:rsidRPr="00233149">
              <w:rPr>
                <w:rFonts w:ascii="Times New Roman" w:eastAsia="Times New Roman" w:hAnsi="Times New Roman"/>
                <w:lang w:bidi="ru-RU"/>
              </w:rPr>
              <w:t xml:space="preserve"> размещение гаражей для собственных нужд и хозяйственных построек</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Для территории г. Михайловска: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300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1000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 xml:space="preserve">Для территории сельских населенных </w:t>
            </w:r>
            <w:r w:rsidRPr="00233149">
              <w:rPr>
                <w:rFonts w:ascii="Times New Roman" w:eastAsia="Times New Roman" w:hAnsi="Times New Roman"/>
                <w:lang w:bidi="ru-RU"/>
              </w:rPr>
              <w:lastRenderedPageBreak/>
              <w:t>пунктов:</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500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1000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В сложившейся застройке (по фактическим границам):</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b/>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8</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Малоэтажная многоквартирная жилая застройка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(2.1.1)</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малоэтажных многоквартирных домов (многоквартирные дома высотой до 4 этажей, включая </w:t>
            </w:r>
            <w:proofErr w:type="gramStart"/>
            <w:r w:rsidRPr="00233149">
              <w:rPr>
                <w:rFonts w:ascii="Times New Roman" w:eastAsia="Times New Roman" w:hAnsi="Times New Roman"/>
                <w:lang w:bidi="ru-RU"/>
              </w:rPr>
              <w:t>мансардный</w:t>
            </w:r>
            <w:proofErr w:type="gramEnd"/>
            <w:r w:rsidRPr="00233149">
              <w:rPr>
                <w:rFonts w:ascii="Times New Roman" w:eastAsia="Times New Roman" w:hAnsi="Times New Roman"/>
                <w:lang w:bidi="ru-RU"/>
              </w:rPr>
              <w:t>);</w:t>
            </w:r>
          </w:p>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обустройство спортивных и детских площадок, площадок для отдыха;</w:t>
            </w:r>
          </w:p>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300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9</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Блокированная жилая застройка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(2.3)</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proofErr w:type="gramStart"/>
            <w:r w:rsidRPr="00233149">
              <w:rPr>
                <w:rFonts w:ascii="Times New Roman" w:eastAsia="Times New Roman" w:hAnsi="Times New Roman"/>
                <w:lang w:bidi="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В сложившейся застройке (по фактическим границам):</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 </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Для вновь осваиваемых территорий:</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300 м</w:t>
            </w:r>
            <w:proofErr w:type="gramStart"/>
            <w:r w:rsidRPr="00233149">
              <w:rPr>
                <w:rFonts w:ascii="Times New Roman" w:eastAsia="Times New Roman" w:hAnsi="Times New Roman"/>
                <w:vertAlign w:val="superscript"/>
                <w:lang w:bidi="ru-RU"/>
              </w:rPr>
              <w:t>2</w:t>
            </w:r>
            <w:proofErr w:type="gramEnd"/>
            <w:r w:rsidRPr="00233149">
              <w:rPr>
                <w:rFonts w:ascii="Times New Roman" w:eastAsia="Times New Roman" w:hAnsi="Times New Roman"/>
                <w:lang w:bidi="ru-RU"/>
              </w:rPr>
              <w:t xml:space="preserve"> для одного блока – 2 </w:t>
            </w:r>
            <w:r w:rsidRPr="00233149">
              <w:rPr>
                <w:rFonts w:ascii="Times New Roman" w:eastAsia="Times New Roman" w:hAnsi="Times New Roman"/>
                <w:lang w:bidi="ru-RU"/>
              </w:rPr>
              <w:lastRenderedPageBreak/>
              <w:t>блока;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150 м</w:t>
            </w:r>
            <w:proofErr w:type="gramStart"/>
            <w:r w:rsidRPr="00233149">
              <w:rPr>
                <w:rFonts w:ascii="Times New Roman" w:eastAsia="Times New Roman" w:hAnsi="Times New Roman"/>
                <w:vertAlign w:val="superscript"/>
                <w:lang w:bidi="ru-RU"/>
              </w:rPr>
              <w:t>2</w:t>
            </w:r>
            <w:proofErr w:type="gramEnd"/>
            <w:r w:rsidRPr="00233149">
              <w:rPr>
                <w:rFonts w:ascii="Times New Roman" w:eastAsia="Times New Roman" w:hAnsi="Times New Roman"/>
                <w:lang w:bidi="ru-RU"/>
              </w:rPr>
              <w:t xml:space="preserve"> для одного блока – от 3-х блоков;</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90 м</w:t>
            </w:r>
            <w:proofErr w:type="gramStart"/>
            <w:r w:rsidRPr="00233149">
              <w:rPr>
                <w:rFonts w:ascii="Times New Roman" w:eastAsia="Times New Roman" w:hAnsi="Times New Roman"/>
                <w:vertAlign w:val="superscript"/>
                <w:lang w:bidi="ru-RU"/>
              </w:rPr>
              <w:t>2</w:t>
            </w:r>
            <w:proofErr w:type="gramEnd"/>
            <w:r w:rsidRPr="00233149">
              <w:rPr>
                <w:rFonts w:ascii="Times New Roman" w:eastAsia="Times New Roman" w:hAnsi="Times New Roman"/>
                <w:lang w:bidi="ru-RU"/>
              </w:rPr>
              <w:t xml:space="preserve"> для одного блока – от 4-х блоков;</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1500</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0 - от межи с соседними земельными участками, на которых будет осуществляться строите</w:t>
            </w:r>
            <w:r w:rsidRPr="00233149">
              <w:rPr>
                <w:rFonts w:ascii="Times New Roman" w:eastAsia="Times New Roman" w:hAnsi="Times New Roman"/>
                <w:lang w:bidi="ru-RU"/>
              </w:rPr>
              <w:lastRenderedPageBreak/>
              <w:t>льство смежного блока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2</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10</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Передвижное жилье</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(2.4)</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11</w:t>
            </w:r>
          </w:p>
        </w:tc>
        <w:tc>
          <w:tcPr>
            <w:tcW w:w="1567" w:type="dxa"/>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Среднеэтажная</w:t>
            </w:r>
            <w:proofErr w:type="spellEnd"/>
            <w:r w:rsidRPr="00233149">
              <w:rPr>
                <w:rFonts w:ascii="Times New Roman" w:eastAsia="Times New Roman" w:hAnsi="Times New Roman"/>
                <w:lang w:bidi="ru-RU"/>
              </w:rPr>
              <w:t xml:space="preserve"> жилая застройка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(2.5)</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proofErr w:type="gramStart"/>
            <w:r w:rsidRPr="00233149">
              <w:rPr>
                <w:rFonts w:ascii="Times New Roman" w:eastAsia="Times New Roman" w:hAnsi="Times New Roman"/>
                <w:lang w:bidi="ru-RU"/>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roofErr w:type="gramEnd"/>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8</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hAnsi="Times New Roman"/>
                <w:lang w:bidi="ru-RU"/>
              </w:rPr>
              <w:t>12</w:t>
            </w:r>
          </w:p>
        </w:tc>
        <w:tc>
          <w:tcPr>
            <w:tcW w:w="1567" w:type="dxa"/>
          </w:tcPr>
          <w:p w:rsidR="00233149" w:rsidRPr="00233149" w:rsidRDefault="00233149" w:rsidP="00233149">
            <w:pPr>
              <w:spacing w:line="240" w:lineRule="auto"/>
              <w:jc w:val="center"/>
              <w:rPr>
                <w:rFonts w:ascii="Times New Roman" w:hAnsi="Times New Roman"/>
                <w:lang w:bidi="ru-RU"/>
              </w:rPr>
            </w:pPr>
            <w:r w:rsidRPr="00233149">
              <w:rPr>
                <w:rFonts w:ascii="Times New Roman" w:hAnsi="Times New Roman"/>
                <w:lang w:bidi="ru-RU"/>
              </w:rPr>
              <w:t>Хранение автотранспорта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hAnsi="Times New Roman"/>
                <w:lang w:bidi="ru-RU"/>
              </w:rPr>
              <w:t>(2.7.1)</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hAnsi="Times New Roman"/>
                <w:lang w:bidi="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233149">
              <w:rPr>
                <w:rFonts w:ascii="Times New Roman" w:hAnsi="Times New Roman"/>
                <w:lang w:bidi="ru-RU"/>
              </w:rPr>
              <w:t>машино</w:t>
            </w:r>
            <w:proofErr w:type="spellEnd"/>
            <w:r w:rsidRPr="00233149">
              <w:rPr>
                <w:rFonts w:ascii="Times New Roman" w:hAnsi="Times New Roman"/>
                <w:lang w:bidi="ru-RU"/>
              </w:rPr>
              <w:t>-места, за исключением гаражей, размещение которых предусмотрено содержанием видов разрешенного использования с кодами 2.7.2, 4.9</w:t>
            </w:r>
          </w:p>
        </w:tc>
        <w:tc>
          <w:tcPr>
            <w:tcW w:w="1417" w:type="dxa"/>
            <w:gridSpan w:val="2"/>
            <w:vAlign w:val="center"/>
          </w:tcPr>
          <w:p w:rsidR="00233149" w:rsidRPr="00233149" w:rsidRDefault="00233149" w:rsidP="00233149">
            <w:pPr>
              <w:spacing w:line="240" w:lineRule="auto"/>
              <w:jc w:val="center"/>
              <w:rPr>
                <w:rFonts w:ascii="Times New Roman" w:hAnsi="Times New Roman"/>
                <w:lang w:bidi="ru-RU"/>
              </w:rPr>
            </w:pPr>
            <w:r w:rsidRPr="00233149">
              <w:rPr>
                <w:rFonts w:ascii="Times New Roman" w:hAnsi="Times New Roman"/>
                <w:lang w:bidi="ru-RU"/>
              </w:rPr>
              <w:t xml:space="preserve">Для земельных участков под гаражами, возведенными до вступления в силу Федерального закона от 5 апреля 2021 года № 79-ФЗ «О внесении изменений в отдельные законодательные акты Российской </w:t>
            </w:r>
            <w:r w:rsidRPr="00233149">
              <w:rPr>
                <w:rFonts w:ascii="Times New Roman" w:hAnsi="Times New Roman"/>
                <w:lang w:bidi="ru-RU"/>
              </w:rPr>
              <w:lastRenderedPageBreak/>
              <w:t>Федерации»:</w:t>
            </w:r>
          </w:p>
          <w:p w:rsidR="00233149" w:rsidRPr="00233149" w:rsidRDefault="00233149" w:rsidP="00233149">
            <w:pPr>
              <w:spacing w:line="240" w:lineRule="auto"/>
              <w:jc w:val="center"/>
              <w:rPr>
                <w:rFonts w:ascii="Times New Roman" w:hAnsi="Times New Roman"/>
                <w:lang w:bidi="ru-RU"/>
              </w:rPr>
            </w:pPr>
            <w:proofErr w:type="spellStart"/>
            <w:r w:rsidRPr="00233149">
              <w:rPr>
                <w:rFonts w:ascii="Times New Roman" w:hAnsi="Times New Roman"/>
                <w:lang w:bidi="ru-RU"/>
              </w:rPr>
              <w:t>Рмин</w:t>
            </w:r>
            <w:proofErr w:type="spellEnd"/>
            <w:r w:rsidRPr="00233149">
              <w:rPr>
                <w:rFonts w:ascii="Times New Roman" w:hAnsi="Times New Roman"/>
                <w:lang w:bidi="ru-RU"/>
              </w:rPr>
              <w:t xml:space="preserve"> – не подлежит установлению</w:t>
            </w:r>
          </w:p>
          <w:p w:rsidR="00233149" w:rsidRPr="00233149" w:rsidRDefault="00233149" w:rsidP="00233149">
            <w:pPr>
              <w:spacing w:line="240" w:lineRule="auto"/>
              <w:jc w:val="center"/>
              <w:rPr>
                <w:rFonts w:ascii="Times New Roman" w:hAnsi="Times New Roman"/>
                <w:lang w:bidi="ru-RU"/>
              </w:rPr>
            </w:pPr>
            <w:proofErr w:type="spellStart"/>
            <w:r w:rsidRPr="00233149">
              <w:rPr>
                <w:rFonts w:ascii="Times New Roman" w:hAnsi="Times New Roman"/>
                <w:lang w:bidi="ru-RU"/>
              </w:rPr>
              <w:t>Рмакс</w:t>
            </w:r>
            <w:proofErr w:type="spellEnd"/>
            <w:r w:rsidRPr="00233149">
              <w:rPr>
                <w:rFonts w:ascii="Times New Roman" w:hAnsi="Times New Roman"/>
                <w:lang w:bidi="ru-RU"/>
              </w:rPr>
              <w:t xml:space="preserve"> – не подлежит установлению;</w:t>
            </w:r>
          </w:p>
          <w:p w:rsidR="00233149" w:rsidRPr="00233149" w:rsidRDefault="00233149" w:rsidP="00233149">
            <w:pPr>
              <w:spacing w:line="240" w:lineRule="auto"/>
              <w:jc w:val="center"/>
              <w:rPr>
                <w:rFonts w:ascii="Times New Roman" w:hAnsi="Times New Roman"/>
                <w:lang w:bidi="ru-RU"/>
              </w:rPr>
            </w:pPr>
            <w:r w:rsidRPr="00233149">
              <w:rPr>
                <w:rFonts w:ascii="Times New Roman" w:hAnsi="Times New Roman"/>
                <w:lang w:bidi="ru-RU"/>
              </w:rPr>
              <w:t>Для остальных земельных участков:</w:t>
            </w:r>
          </w:p>
          <w:p w:rsidR="00233149" w:rsidRPr="00233149" w:rsidRDefault="00233149" w:rsidP="00233149">
            <w:pPr>
              <w:spacing w:line="240" w:lineRule="auto"/>
              <w:jc w:val="center"/>
              <w:rPr>
                <w:rFonts w:ascii="Times New Roman" w:hAnsi="Times New Roman"/>
                <w:lang w:bidi="ru-RU"/>
              </w:rPr>
            </w:pPr>
            <w:proofErr w:type="spellStart"/>
            <w:r w:rsidRPr="00233149">
              <w:rPr>
                <w:rFonts w:ascii="Times New Roman" w:hAnsi="Times New Roman"/>
                <w:lang w:bidi="ru-RU"/>
              </w:rPr>
              <w:t>Рмин</w:t>
            </w:r>
            <w:proofErr w:type="spellEnd"/>
            <w:r w:rsidRPr="00233149">
              <w:rPr>
                <w:rFonts w:ascii="Times New Roman" w:hAnsi="Times New Roman"/>
                <w:lang w:bidi="ru-RU"/>
              </w:rPr>
              <w:t xml:space="preserve"> – 24</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hAnsi="Times New Roman"/>
                <w:lang w:bidi="ru-RU"/>
              </w:rPr>
              <w:t>Рмакс</w:t>
            </w:r>
            <w:proofErr w:type="spellEnd"/>
            <w:r w:rsidRPr="00233149">
              <w:rPr>
                <w:rFonts w:ascii="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hAnsi="Times New Roman"/>
                <w:lang w:bidi="ru-RU"/>
              </w:rPr>
              <w:lastRenderedPageBreak/>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hAnsi="Times New Roman"/>
                <w:lang w:bidi="ru-RU"/>
              </w:rPr>
              <w:t>1</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подлежит установлению</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13</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Обеспечение научной деятельности</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(3.9)</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14</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Ветеринарное обслуживание</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(3.10)</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15</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gramStart"/>
            <w:r w:rsidRPr="00233149">
              <w:rPr>
                <w:rFonts w:ascii="Times New Roman" w:eastAsia="Times New Roman" w:hAnsi="Times New Roman"/>
                <w:lang w:bidi="ru-RU"/>
              </w:rPr>
              <w:t>Объекты торговли (торговые центры, торгово-развлекательные центры (комплексы)</w:t>
            </w:r>
            <w:proofErr w:type="gramEnd"/>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(4.2)</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объектов капитального строительства, общей площадью свыше 5000 </w:t>
            </w:r>
            <w:proofErr w:type="spellStart"/>
            <w:r w:rsidRPr="00233149">
              <w:rPr>
                <w:rFonts w:ascii="Times New Roman" w:eastAsia="Times New Roman" w:hAnsi="Times New Roman"/>
                <w:lang w:bidi="ru-RU"/>
              </w:rPr>
              <w:t>кв</w:t>
            </w:r>
            <w:proofErr w:type="gramStart"/>
            <w:r w:rsidRPr="00233149">
              <w:rPr>
                <w:rFonts w:ascii="Times New Roman" w:eastAsia="Times New Roman" w:hAnsi="Times New Roman"/>
                <w:lang w:bidi="ru-RU"/>
              </w:rPr>
              <w:t>.м</w:t>
            </w:r>
            <w:proofErr w:type="spellEnd"/>
            <w:proofErr w:type="gramEnd"/>
            <w:r w:rsidRPr="00233149">
              <w:rPr>
                <w:rFonts w:ascii="Times New Roman" w:eastAsia="Times New Roman" w:hAnsi="Times New Roman"/>
                <w:lang w:bidi="ru-RU"/>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500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 w:val="24"/>
                <w:szCs w:val="24"/>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16</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Гостиничное обслуживание</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(4.7)</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гостиниц</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500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 w:val="24"/>
                <w:szCs w:val="24"/>
                <w:lang w:bidi="ru-RU"/>
              </w:rPr>
              <w:t xml:space="preserve">3- от остальных </w:t>
            </w:r>
            <w:r w:rsidRPr="00233149">
              <w:rPr>
                <w:rFonts w:ascii="Times New Roman" w:eastAsia="Times New Roman" w:hAnsi="Times New Roman"/>
                <w:sz w:val="24"/>
                <w:szCs w:val="24"/>
                <w:lang w:bidi="ru-RU"/>
              </w:rPr>
              <w:lastRenderedPageBreak/>
              <w:t>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17</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Развлекательные мероприятия</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(4.8.1)</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100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 w:val="24"/>
                <w:szCs w:val="24"/>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18</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Проведение азартных игр</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(4.8.2)</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100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 w:val="24"/>
                <w:szCs w:val="24"/>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19</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Объекты дорожного сервиса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(4.9.1)</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Рмин</w:t>
            </w:r>
            <w:proofErr w:type="spellEnd"/>
            <w:r w:rsidRPr="00233149">
              <w:rPr>
                <w:rFonts w:ascii="Times New Roman" w:eastAsia="Times New Roman" w:hAnsi="Times New Roman"/>
                <w:lang w:bidi="ru-RU"/>
              </w:rPr>
              <w:t xml:space="preserve"> – не подлежит установлению</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Рмакс</w:t>
            </w:r>
            <w:proofErr w:type="spellEnd"/>
            <w:r w:rsidRPr="00233149">
              <w:rPr>
                <w:rFonts w:ascii="Times New Roman" w:eastAsia="Times New Roman" w:hAnsi="Times New Roman"/>
                <w:lang w:bidi="ru-RU"/>
              </w:rPr>
              <w:t xml:space="preserve"> – 1500</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 w:val="24"/>
                <w:szCs w:val="24"/>
                <w:lang w:bidi="ru-RU"/>
              </w:rPr>
            </w:pPr>
            <w:r w:rsidRPr="00233149">
              <w:rPr>
                <w:rFonts w:ascii="Times New Roman" w:eastAsia="Times New Roman" w:hAnsi="Times New Roman"/>
                <w:sz w:val="24"/>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 w:val="24"/>
                <w:szCs w:val="24"/>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20</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Выставочно</w:t>
            </w:r>
            <w:proofErr w:type="spellEnd"/>
            <w:r w:rsidRPr="00233149">
              <w:rPr>
                <w:rFonts w:ascii="Times New Roman" w:eastAsia="Times New Roman" w:hAnsi="Times New Roman"/>
                <w:lang w:bidi="ru-RU"/>
              </w:rPr>
              <w:t>-ярмарочная деятельность</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(4.10)</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объектов капитального строительства, сооружений, предназначенных для осуществления </w:t>
            </w:r>
            <w:proofErr w:type="spellStart"/>
            <w:r w:rsidRPr="00233149">
              <w:rPr>
                <w:rFonts w:ascii="Times New Roman" w:eastAsia="Times New Roman" w:hAnsi="Times New Roman"/>
                <w:lang w:bidi="ru-RU"/>
              </w:rPr>
              <w:t>выставочно</w:t>
            </w:r>
            <w:proofErr w:type="spellEnd"/>
            <w:r w:rsidRPr="00233149">
              <w:rPr>
                <w:rFonts w:ascii="Times New Roman" w:eastAsia="Times New Roman" w:hAnsi="Times New Roman"/>
                <w:lang w:bidi="ru-RU"/>
              </w:rPr>
              <w:t xml:space="preserve">-ярмарочной и </w:t>
            </w:r>
            <w:proofErr w:type="spellStart"/>
            <w:r w:rsidRPr="00233149">
              <w:rPr>
                <w:rFonts w:ascii="Times New Roman" w:eastAsia="Times New Roman" w:hAnsi="Times New Roman"/>
                <w:lang w:bidi="ru-RU"/>
              </w:rPr>
              <w:t>конгрессной</w:t>
            </w:r>
            <w:proofErr w:type="spellEnd"/>
            <w:r w:rsidRPr="00233149">
              <w:rPr>
                <w:rFonts w:ascii="Times New Roman" w:eastAsia="Times New Roman" w:hAnsi="Times New Roman"/>
                <w:lang w:bidi="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мин</w:t>
            </w:r>
            <w:proofErr w:type="spellEnd"/>
            <w:r w:rsidRPr="00233149">
              <w:rPr>
                <w:rFonts w:ascii="Times New Roman" w:eastAsia="Times New Roman" w:hAnsi="Times New Roman"/>
                <w:lang w:bidi="ru-RU"/>
              </w:rPr>
              <w:t xml:space="preserve"> – 200</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proofErr w:type="spellStart"/>
            <w:r w:rsidRPr="00233149">
              <w:rPr>
                <w:rFonts w:ascii="Times New Roman" w:eastAsia="Times New Roman" w:hAnsi="Times New Roman"/>
                <w:lang w:bidi="ru-RU"/>
              </w:rPr>
              <w:t>Р</w:t>
            </w:r>
            <w:r w:rsidRPr="00233149">
              <w:rPr>
                <w:rFonts w:ascii="Times New Roman" w:eastAsia="Times New Roman" w:hAnsi="Times New Roman"/>
                <w:vertAlign w:val="subscript"/>
                <w:lang w:bidi="ru-RU"/>
              </w:rPr>
              <w:t>макс</w:t>
            </w:r>
            <w:proofErr w:type="spellEnd"/>
            <w:r w:rsidRPr="00233149">
              <w:rPr>
                <w:rFonts w:ascii="Times New Roman" w:eastAsia="Times New Roman" w:hAnsi="Times New Roman"/>
                <w:lang w:bidi="ru-RU"/>
              </w:rPr>
              <w:t xml:space="preserve"> – не подлежит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21</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Связь</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(6.8)</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233149">
              <w:rPr>
                <w:rFonts w:ascii="Times New Roman" w:eastAsia="Times New Roman" w:hAnsi="Times New Roman"/>
                <w:lang w:bidi="ru-RU"/>
              </w:rPr>
              <w:lastRenderedPageBreak/>
              <w:t>исключением объектов связи, размещение которых предусмотрено содержанием видов разрешенного использования с кодами 3.1.1, 3.2.3</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lastRenderedPageBreak/>
              <w:t>22</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Обеспечение внутреннего правопорядка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(8.3)</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233149">
              <w:rPr>
                <w:rFonts w:ascii="Times New Roman" w:eastAsia="Times New Roman" w:hAnsi="Times New Roman"/>
                <w:lang w:bidi="ru-RU"/>
              </w:rPr>
              <w:t>Росгвардии</w:t>
            </w:r>
            <w:proofErr w:type="spellEnd"/>
            <w:r w:rsidRPr="00233149">
              <w:rPr>
                <w:rFonts w:ascii="Times New Roman" w:eastAsia="Times New Roman" w:hAnsi="Times New Roman"/>
                <w:lang w:bidi="ru-RU"/>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23</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Автомобильный транспорт</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(7.2)</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spacing w:line="240" w:lineRule="auto"/>
              <w:jc w:val="center"/>
              <w:rPr>
                <w:rFonts w:ascii="Times New Roman" w:eastAsia="Times New Roman" w:hAnsi="Times New Roman"/>
                <w:szCs w:val="24"/>
                <w:lang w:bidi="ru-RU"/>
              </w:rPr>
            </w:pPr>
            <w:r w:rsidRPr="00233149">
              <w:rPr>
                <w:rFonts w:ascii="Times New Roman" w:eastAsia="Times New Roman" w:hAnsi="Times New Roman"/>
                <w:szCs w:val="24"/>
                <w:lang w:bidi="ru-RU"/>
              </w:rPr>
              <w:t>5- от фасада участка;</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szCs w:val="24"/>
                <w:lang w:bidi="ru-RU"/>
              </w:rPr>
              <w:t>3- от остальных границ участка</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65</w:t>
            </w:r>
          </w:p>
        </w:tc>
      </w:tr>
      <w:tr w:rsidR="00233149" w:rsidRPr="00233149" w:rsidTr="005E68AA">
        <w:tc>
          <w:tcPr>
            <w:tcW w:w="460"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24</w:t>
            </w:r>
          </w:p>
        </w:tc>
        <w:tc>
          <w:tcPr>
            <w:tcW w:w="1567" w:type="dxa"/>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Земельные участки, входящие в состав общего имущества собственников индивидуальных жилых домов в малоэтажном жилом комплексе</w:t>
            </w:r>
          </w:p>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(14.0)</w:t>
            </w:r>
          </w:p>
        </w:tc>
        <w:tc>
          <w:tcPr>
            <w:tcW w:w="3610" w:type="dxa"/>
            <w:gridSpan w:val="2"/>
          </w:tcPr>
          <w:p w:rsidR="00233149" w:rsidRPr="00233149" w:rsidRDefault="00233149" w:rsidP="00233149">
            <w:pPr>
              <w:widowControl w:val="0"/>
              <w:tabs>
                <w:tab w:val="left" w:pos="0"/>
              </w:tabs>
              <w:spacing w:line="240" w:lineRule="auto"/>
              <w:rPr>
                <w:rFonts w:ascii="Times New Roman" w:eastAsia="Times New Roman" w:hAnsi="Times New Roman"/>
                <w:lang w:bidi="ru-RU"/>
              </w:rPr>
            </w:pPr>
            <w:r w:rsidRPr="00233149">
              <w:rPr>
                <w:rFonts w:ascii="Times New Roman" w:eastAsia="Times New Roman" w:hAnsi="Times New Roman"/>
                <w:lang w:bidi="ru-RU"/>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41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подлежат установлению</w:t>
            </w:r>
          </w:p>
        </w:tc>
        <w:tc>
          <w:tcPr>
            <w:tcW w:w="992"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1</w:t>
            </w:r>
          </w:p>
        </w:tc>
        <w:tc>
          <w:tcPr>
            <w:tcW w:w="851"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3</w:t>
            </w:r>
          </w:p>
        </w:tc>
        <w:tc>
          <w:tcPr>
            <w:tcW w:w="957" w:type="dxa"/>
            <w:gridSpan w:val="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40</w:t>
            </w:r>
          </w:p>
        </w:tc>
      </w:tr>
      <w:tr w:rsidR="00233149" w:rsidRPr="00233149" w:rsidTr="005E68AA">
        <w:tc>
          <w:tcPr>
            <w:tcW w:w="9854" w:type="dxa"/>
            <w:gridSpan w:val="1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Вспомогательные виды разрешенного использования земельных участков</w:t>
            </w:r>
          </w:p>
        </w:tc>
      </w:tr>
      <w:tr w:rsidR="00233149" w:rsidRPr="00233149" w:rsidTr="005E68AA">
        <w:tc>
          <w:tcPr>
            <w:tcW w:w="9854" w:type="dxa"/>
            <w:gridSpan w:val="12"/>
            <w:vAlign w:val="center"/>
          </w:tcPr>
          <w:p w:rsidR="00233149" w:rsidRPr="00233149" w:rsidRDefault="00233149" w:rsidP="00233149">
            <w:pPr>
              <w:widowControl w:val="0"/>
              <w:tabs>
                <w:tab w:val="left" w:pos="0"/>
              </w:tabs>
              <w:spacing w:line="240" w:lineRule="auto"/>
              <w:jc w:val="center"/>
              <w:rPr>
                <w:rFonts w:ascii="Times New Roman" w:eastAsia="Times New Roman" w:hAnsi="Times New Roman"/>
                <w:lang w:bidi="ru-RU"/>
              </w:rPr>
            </w:pPr>
            <w:r w:rsidRPr="00233149">
              <w:rPr>
                <w:rFonts w:ascii="Times New Roman" w:eastAsia="Times New Roman" w:hAnsi="Times New Roman"/>
                <w:lang w:bidi="ru-RU"/>
              </w:rPr>
              <w:t>Не устанавливаются</w:t>
            </w:r>
          </w:p>
        </w:tc>
      </w:tr>
    </w:tbl>
    <w:p w:rsidR="00233149" w:rsidRPr="00233149" w:rsidRDefault="00233149" w:rsidP="00233149">
      <w:pPr>
        <w:spacing w:line="259" w:lineRule="auto"/>
        <w:jc w:val="left"/>
      </w:pPr>
    </w:p>
    <w:p w:rsidR="00233149" w:rsidRPr="0011619B" w:rsidRDefault="00233149" w:rsidP="0011619B">
      <w:pPr>
        <w:spacing w:line="259" w:lineRule="auto"/>
        <w:ind w:firstLine="708"/>
        <w:rPr>
          <w:rFonts w:ascii="Times New Roman" w:eastAsia="Times New Roman" w:hAnsi="Times New Roman"/>
          <w:szCs w:val="24"/>
          <w:lang w:bidi="ru-RU"/>
        </w:rPr>
      </w:pPr>
      <w:r w:rsidRPr="0011619B">
        <w:rPr>
          <w:rFonts w:ascii="Times New Roman" w:eastAsia="Times New Roman" w:hAnsi="Times New Roman"/>
          <w:szCs w:val="24"/>
          <w:lang w:bidi="ru-RU"/>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При новом строительстве размещение зданий, строений и сооружений выполняется в соответствии со СНиП 31-02-2001 «Здания жилые одноквартирные», СП 30-102-99 «Планировка и застройка территорий малоэтажного строительства», Нормативами градостроительного проектирования Ставропольского края, Нормативами градостроительного проектирования Шпаковского муниципального округа.</w:t>
      </w:r>
    </w:p>
    <w:p w:rsidR="00233149" w:rsidRPr="0011619B" w:rsidRDefault="00233149" w:rsidP="00233149">
      <w:pPr>
        <w:spacing w:line="240" w:lineRule="auto"/>
        <w:ind w:firstLine="708"/>
        <w:rPr>
          <w:rFonts w:ascii="Times New Roman" w:eastAsia="Times New Roman" w:hAnsi="Times New Roman"/>
          <w:szCs w:val="24"/>
          <w:lang w:bidi="ru-RU"/>
        </w:rPr>
      </w:pPr>
      <w:r w:rsidRPr="0011619B">
        <w:rPr>
          <w:rFonts w:ascii="Times New Roman" w:eastAsia="Times New Roman" w:hAnsi="Times New Roman"/>
          <w:szCs w:val="24"/>
          <w:lang w:bidi="ru-RU"/>
        </w:rPr>
        <w:t>При строительстве (реконструкции) объектов капитального строительства, места для хранения автомобилей должны быть предусмотрены в границах земельных участков. Количество парковочных мест проектируется в соответствии с региональными нормативами градостроительного проектирования.</w:t>
      </w:r>
    </w:p>
    <w:p w:rsidR="00EA5423" w:rsidRPr="0011619B" w:rsidRDefault="00EA5423" w:rsidP="00233149">
      <w:pPr>
        <w:spacing w:line="240" w:lineRule="auto"/>
        <w:ind w:firstLine="708"/>
        <w:rPr>
          <w:rFonts w:ascii="Times New Roman" w:eastAsia="Times New Roman" w:hAnsi="Times New Roman"/>
          <w:szCs w:val="24"/>
          <w:lang w:bidi="ru-RU"/>
        </w:rPr>
      </w:pPr>
      <w:r w:rsidRPr="0011619B">
        <w:rPr>
          <w:rFonts w:ascii="Times New Roman" w:eastAsia="Times New Roman" w:hAnsi="Times New Roman"/>
          <w:bCs/>
          <w:szCs w:val="24"/>
          <w:lang w:bidi="ru-RU"/>
        </w:rPr>
        <w:lastRenderedPageBreak/>
        <w:t>Для объектов капитального строительства - дом блокированной застройки, с количеством блоков не более 3, согласование архитектурно-градостроительного облика не требуется. При разработке проектной документации в разделе 3 «Архитектурные и объемно-планировочные решения» подготовка цветового решения фасадов не обязательна, при условии строительства объектов с соблюдением требований пунктов 5, 6 статьи 36.1 (без использования насыщенных ярких и люминесцентных оттенков фасадов, зданий, цоколей, оконных и дверных проемов).</w:t>
      </w:r>
    </w:p>
    <w:p w:rsidR="00233149" w:rsidRPr="0011619B" w:rsidRDefault="00233149" w:rsidP="00233149">
      <w:pPr>
        <w:spacing w:line="259" w:lineRule="auto"/>
        <w:ind w:firstLine="708"/>
        <w:rPr>
          <w:rFonts w:ascii="Times New Roman" w:eastAsia="Times New Roman" w:hAnsi="Times New Roman"/>
          <w:szCs w:val="24"/>
          <w:lang w:bidi="ru-RU"/>
        </w:rPr>
      </w:pPr>
      <w:r w:rsidRPr="0011619B">
        <w:rPr>
          <w:rFonts w:ascii="Times New Roman" w:eastAsia="Times New Roman" w:hAnsi="Times New Roman"/>
          <w:szCs w:val="24"/>
          <w:lang w:bidi="ru-RU"/>
        </w:rPr>
        <w:t>В соответствии с положениями части 1.2 статьи 38 Градостроительного кодекса Российской Федерации установлены иные предельные параметры разрешенного строительства, реконструкции объектов капитального строительства:</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 Параметры использования земельных участков и объектов капитального строительства:</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 Образование земельных участков осуществляется в соответствии с действующим законодательством, с учетом следующих особенностей:</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 В случае если по инициативе правообладателей земельных участков площадью 1500 </w:t>
      </w:r>
      <w:proofErr w:type="spellStart"/>
      <w:r w:rsidRPr="0011619B">
        <w:rPr>
          <w:rFonts w:ascii="Times New Roman" w:eastAsia="Times New Roman" w:hAnsi="Times New Roman"/>
          <w:szCs w:val="24"/>
          <w:lang w:bidi="ru-RU"/>
        </w:rPr>
        <w:t>кв.м</w:t>
      </w:r>
      <w:proofErr w:type="spellEnd"/>
      <w:r w:rsidRPr="0011619B">
        <w:rPr>
          <w:rFonts w:ascii="Times New Roman" w:eastAsia="Times New Roman" w:hAnsi="Times New Roman"/>
          <w:szCs w:val="24"/>
          <w:lang w:bidi="ru-RU"/>
        </w:rPr>
        <w:t xml:space="preserve">. и более, </w:t>
      </w:r>
      <w:proofErr w:type="gramStart"/>
      <w:r w:rsidRPr="0011619B">
        <w:rPr>
          <w:rFonts w:ascii="Times New Roman" w:eastAsia="Times New Roman" w:hAnsi="Times New Roman"/>
          <w:szCs w:val="24"/>
          <w:lang w:bidi="ru-RU"/>
        </w:rPr>
        <w:t>планируется строительство более одного объекта</w:t>
      </w:r>
      <w:proofErr w:type="gramEnd"/>
      <w:r w:rsidRPr="0011619B">
        <w:rPr>
          <w:rFonts w:ascii="Times New Roman" w:eastAsia="Times New Roman" w:hAnsi="Times New Roman"/>
          <w:szCs w:val="24"/>
          <w:lang w:bidi="ru-RU"/>
        </w:rPr>
        <w:t xml:space="preserve"> жилищного строительства с последующим разделом земельного участка под каждым объектом, требуется разработка и утверждение документации по планировке территории, в соответствии с Градостроительным кодексом Российской Федерации.</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2) При образовании земельных участков (разделе, объединении, перераспределении), в результате которых образуется два земельных участка, ширина заезда (проезда) к образуемому земельному участку должна составлять не менее 6 м.</w:t>
      </w:r>
    </w:p>
    <w:p w:rsidR="00233149" w:rsidRPr="0011619B" w:rsidRDefault="00233149" w:rsidP="00233149">
      <w:pPr>
        <w:spacing w:line="259" w:lineRule="auto"/>
        <w:rPr>
          <w:rFonts w:ascii="Times New Roman" w:eastAsia="Times New Roman" w:hAnsi="Times New Roman"/>
          <w:szCs w:val="24"/>
          <w:lang w:bidi="ru-RU"/>
        </w:rPr>
      </w:pPr>
      <w:proofErr w:type="gramStart"/>
      <w:r w:rsidRPr="0011619B">
        <w:rPr>
          <w:rFonts w:ascii="Times New Roman" w:eastAsia="Times New Roman" w:hAnsi="Times New Roman"/>
          <w:szCs w:val="24"/>
          <w:lang w:bidi="ru-RU"/>
        </w:rPr>
        <w:t>3) При образовании земельных участков (разделе, объединении, перераспределении), в результате которых образуется три и более земельных участков, ширина проезда должна составлять не менее 10 м, в случае образования заезда – не менее10 м с разворотной площадкой, если длина заезда от 25 м до 50 м – разворотная площадка должна составлять 12*12 м, если длина заезда от 50 м и выше – 15</w:t>
      </w:r>
      <w:proofErr w:type="gramEnd"/>
      <w:r w:rsidRPr="0011619B">
        <w:rPr>
          <w:rFonts w:ascii="Times New Roman" w:eastAsia="Times New Roman" w:hAnsi="Times New Roman"/>
          <w:szCs w:val="24"/>
          <w:lang w:bidi="ru-RU"/>
        </w:rPr>
        <w:t>*15 м. В предельные размеры земельных участков (вид разрешенного использования код 2.1, 2.3, 2.2) площадь заездов и проездов (обремененных правом доступа смежных земельных участков к землям общего пользования) не включается.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4) При образовании земельных участков (разделе, объединении, перераспределении) земельного участка для индивидуального жилищного строительства или личного подсобного хозяйства на несколько самостоятельных, размер земельного участка по фасадной части должен составлять не менее 16 м.</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1.2. Отступ от красных линий для школ и детских дошкольных учреждений, размещаемых в отдельных зданиях, устанавливаются в соответствии со строительными нормами и правилами.</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1.3. </w:t>
      </w:r>
      <w:proofErr w:type="gramStart"/>
      <w:r w:rsidRPr="0011619B">
        <w:rPr>
          <w:rFonts w:ascii="Times New Roman" w:eastAsia="Times New Roman" w:hAnsi="Times New Roman"/>
          <w:szCs w:val="24"/>
          <w:lang w:bidi="ru-RU"/>
        </w:rPr>
        <w:t>Хозяйственные постройки (гаражи, бани, летние кухни, сараи) следует располагать с отступом от границы, отделяющей земельный участок от территории общего пользования, а именно: от улицы – не менее 5,0 м, переулка – не менее 3,0 м, от межи с соседями – не менее 1,0 м. Индивидуальные гаражи предназначены для хранения личного автотранспорта граждан количеством не более 2.</w:t>
      </w:r>
      <w:proofErr w:type="gramEnd"/>
      <w:r w:rsidRPr="0011619B">
        <w:rPr>
          <w:rFonts w:ascii="Times New Roman" w:eastAsia="Times New Roman" w:hAnsi="Times New Roman"/>
          <w:szCs w:val="24"/>
          <w:lang w:bidi="ru-RU"/>
        </w:rPr>
        <w:t xml:space="preserve"> Производство работ по ремонту, покраске, </w:t>
      </w:r>
      <w:proofErr w:type="spellStart"/>
      <w:r w:rsidRPr="0011619B">
        <w:rPr>
          <w:rFonts w:ascii="Times New Roman" w:eastAsia="Times New Roman" w:hAnsi="Times New Roman"/>
          <w:szCs w:val="24"/>
          <w:lang w:bidi="ru-RU"/>
        </w:rPr>
        <w:t>шиномонтажу</w:t>
      </w:r>
      <w:proofErr w:type="spellEnd"/>
      <w:r w:rsidRPr="0011619B">
        <w:rPr>
          <w:rFonts w:ascii="Times New Roman" w:eastAsia="Times New Roman" w:hAnsi="Times New Roman"/>
          <w:szCs w:val="24"/>
          <w:lang w:bidi="ru-RU"/>
        </w:rPr>
        <w:t xml:space="preserve"> и т. д. (на коммерческой и безвозмездной основе) в индивидуальных гаражах запрещено.</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1.4. </w:t>
      </w:r>
      <w:proofErr w:type="gramStart"/>
      <w:r w:rsidRPr="0011619B">
        <w:rPr>
          <w:rFonts w:ascii="Times New Roman" w:eastAsia="Times New Roman" w:hAnsi="Times New Roman"/>
          <w:szCs w:val="24"/>
          <w:lang w:bidi="ru-RU"/>
        </w:rPr>
        <w:t>Расстояние от окон жилых комнат до стен соседнего дома и хозяйственных построек, расположенных на соседних земельных участках, должно быть не менее 6 м. Минимальное расстояние от границ соседнего участка до основного строения – не должно быть менее 3 м, до хозяйственных построек – менее 1 м. (СП 30-102-99 «Планировка и застройка территорий малоэтажного строительства»).</w:t>
      </w:r>
      <w:proofErr w:type="gramEnd"/>
      <w:r w:rsidRPr="0011619B">
        <w:rPr>
          <w:rFonts w:ascii="Times New Roman" w:eastAsia="Times New Roman" w:hAnsi="Times New Roman"/>
          <w:szCs w:val="24"/>
          <w:lang w:bidi="ru-RU"/>
        </w:rPr>
        <w:t xml:space="preserve"> Расстояние от дворовых уборных, помойных ям, выгребов, септиков до границ соседнего участка должно быть не менее 4 м.</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1.5. Минимальное расстояние от постройки для содержания скота и птицы до границ участка – 4 м; от других построек (бани, гаража и др.) – 1 м; от стволов высокорослых деревьев – 4 м; среднерослых – 2 м; от кустарника – 1 м (СП 30-102-99 «Планировка и застройка территорий малоэтажного строительства»).</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1.6. Нормы содержания домашних сельскохозяйственных животных в индивидуальной жилой застройке регламентируются действующим санитарным законодательством Российской Федерации.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 Нахождение животных за пределами подворья без надзора запрещено. </w:t>
      </w:r>
      <w:r w:rsidRPr="0011619B">
        <w:rPr>
          <w:rFonts w:ascii="Times New Roman" w:eastAsia="Times New Roman" w:hAnsi="Times New Roman"/>
          <w:szCs w:val="24"/>
          <w:lang w:bidi="ru-RU"/>
        </w:rPr>
        <w:lastRenderedPageBreak/>
        <w:t>Владелец животных не должен допускать загрязнения навозом и пометом дворов и окружающей территории, а в случае загрязнения немедленно устранить его.</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1.7. Коэффициент плотности застройки – отношение площади всех этажей зданий и сооружений к площади квартала. Коэффициент плотности застройки для территориальной зоны – 1,2.</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1.8. Во встроенных или пристроенных к индивидуальному дому помещениях общественного назначения не допускается размещать магазины строительных материалов, магазины с наличием взрывоопасных веществ и материалов, а также предприятия бытового обслуживания, в которых применяются легковоспламеняющиеся жидкости.</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1.9. Требуемое расчетное количество </w:t>
      </w:r>
      <w:proofErr w:type="spellStart"/>
      <w:r w:rsidRPr="0011619B">
        <w:rPr>
          <w:rFonts w:ascii="Times New Roman" w:eastAsia="Times New Roman" w:hAnsi="Times New Roman"/>
          <w:szCs w:val="24"/>
          <w:lang w:bidi="ru-RU"/>
        </w:rPr>
        <w:t>машино</w:t>
      </w:r>
      <w:proofErr w:type="spellEnd"/>
      <w:r w:rsidRPr="0011619B">
        <w:rPr>
          <w:rFonts w:ascii="Times New Roman" w:eastAsia="Times New Roman" w:hAnsi="Times New Roman"/>
          <w:szCs w:val="24"/>
          <w:lang w:bidi="ru-RU"/>
        </w:rPr>
        <w:t>-мест для парковки легковых автомобилей устанавливается в соответствии с требованиями таблицы 1.3.6 Нормативов градостроительного проектирования Ставропольского края.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1.10. Участки усадебной, коттеджной, коттеджно-блокированной и садово-дачной застройки должны иметь ограждение. С уличной стороны ограждение участка может быть произвольной конструкции, высотой не более 2,5 метров. Рекомендуется конструкцию и высоту ограждения выполнять </w:t>
      </w:r>
      <w:proofErr w:type="gramStart"/>
      <w:r w:rsidRPr="0011619B">
        <w:rPr>
          <w:rFonts w:ascii="Times New Roman" w:eastAsia="Times New Roman" w:hAnsi="Times New Roman"/>
          <w:szCs w:val="24"/>
          <w:lang w:bidi="ru-RU"/>
        </w:rPr>
        <w:t>единообразным</w:t>
      </w:r>
      <w:proofErr w:type="gramEnd"/>
      <w:r w:rsidRPr="0011619B">
        <w:rPr>
          <w:rFonts w:ascii="Times New Roman" w:eastAsia="Times New Roman" w:hAnsi="Times New Roman"/>
          <w:szCs w:val="24"/>
          <w:lang w:bidi="ru-RU"/>
        </w:rPr>
        <w:t xml:space="preserve"> на протяжении одного квартала с обеих сторон улицы. Конструкция и внешний вид ограждения должен соответствовать решениям фасадов и применяемым отделочным материалам домовладения, расположенного на ограждаемом участке. По меже с соседним домовладением ограждение должно быть высотой не более 2-х метров и выполняться из свето-</w:t>
      </w:r>
      <w:proofErr w:type="spellStart"/>
      <w:r w:rsidRPr="0011619B">
        <w:rPr>
          <w:rFonts w:ascii="Times New Roman" w:eastAsia="Times New Roman" w:hAnsi="Times New Roman"/>
          <w:szCs w:val="24"/>
          <w:lang w:bidi="ru-RU"/>
        </w:rPr>
        <w:t>аэропрозрачного</w:t>
      </w:r>
      <w:proofErr w:type="spellEnd"/>
      <w:r w:rsidRPr="0011619B">
        <w:rPr>
          <w:rFonts w:ascii="Times New Roman" w:eastAsia="Times New Roman" w:hAnsi="Times New Roman"/>
          <w:szCs w:val="24"/>
          <w:lang w:bidi="ru-RU"/>
        </w:rPr>
        <w:t xml:space="preserve">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1.11. Кровлю построек, навесов, граничащих со смежными земельными участками, необходимо оборудовать </w:t>
      </w:r>
      <w:proofErr w:type="spellStart"/>
      <w:r w:rsidRPr="0011619B">
        <w:rPr>
          <w:rFonts w:ascii="Times New Roman" w:eastAsia="Times New Roman" w:hAnsi="Times New Roman"/>
          <w:szCs w:val="24"/>
          <w:lang w:bidi="ru-RU"/>
        </w:rPr>
        <w:t>снегоудерживающими</w:t>
      </w:r>
      <w:proofErr w:type="spellEnd"/>
      <w:r w:rsidRPr="0011619B">
        <w:rPr>
          <w:rFonts w:ascii="Times New Roman" w:eastAsia="Times New Roman" w:hAnsi="Times New Roman"/>
          <w:szCs w:val="24"/>
          <w:lang w:bidi="ru-RU"/>
        </w:rPr>
        <w:t xml:space="preserve"> и водоотводящими устройствами и системами, обеспечивающими отвод воды от соседнего земельного участка.</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1.12. Для земельных участков, на которых размещены гаражи, возведенные до введения в действие Градостроительного кодекса Российской Федерации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1.13. Неиспользуемые ветхие или разрушающиеся здания и сооружения должны быть закрыты, опечатаны и обесточены их правообладателями, а вокруг таких зданий и сооружений должно быть возведено сплошное ограждение высотой не менее 2,5 метров. Состояние зданий и сооружений оценивается в соответствии с установленным порядком проведения осмотра зданий, сооружений в целях оценки их технического состояния и надлежащего технического обслуживания.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1.14. На территории застройки индивидуальными жилыми домами запрещается обустройство и строительство стоянок для грузового транспорта, транспорта для перевозки людей, находящегося в личной собственности, кроме автотранспорта грузоподъемностью менее 1,5 тонны.</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1.15. Складирование строительных материалов за пределами земельного участка в период строительства запрещается.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1.16. В случае необходимости вывоза грунта с участка, Застройщик обязан получить разрешение в администрации муниципального округа с определением места.</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1.17. При освоении незастроенных территорий, предназначенных для застройки, в случае отсутствия разработанного администрацией муниципального округа проекта планировки территории и проекта межевания территории, Застройщику необходимо подготовить проект планировки территории и проект межевания территории в соответствии с действующими градостроительными требованиями и утвердить в установленном действующим законодательством порядке.</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2. Правила благоустройства территории при строительстве:</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2.1. Строительные площадки должны быть в обязательном порядке огорожены и оборудованы информационными щитами (паспортом объекта). С уличной стороны ограждением произвольной конструкции высотой до 2,5 м, по границе со смежными участками ограждение должно быть высотой не более 2,0 и выполнятся из свето-</w:t>
      </w:r>
      <w:proofErr w:type="spellStart"/>
      <w:r w:rsidRPr="0011619B">
        <w:rPr>
          <w:rFonts w:ascii="Times New Roman" w:eastAsia="Times New Roman" w:hAnsi="Times New Roman"/>
          <w:szCs w:val="24"/>
          <w:lang w:bidi="ru-RU"/>
        </w:rPr>
        <w:t>аэропрозрачного</w:t>
      </w:r>
      <w:proofErr w:type="spellEnd"/>
      <w:r w:rsidRPr="0011619B">
        <w:rPr>
          <w:rFonts w:ascii="Times New Roman" w:eastAsia="Times New Roman" w:hAnsi="Times New Roman"/>
          <w:szCs w:val="24"/>
          <w:lang w:bidi="ru-RU"/>
        </w:rPr>
        <w:t xml:space="preserve"> материала. Высота ограждения по меже с соседним домовладением может быть увеличена, при условии согласования конструкции и высоты ограждения с владельцами соседних домовладений.</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 xml:space="preserve">2.2. Уборка и покос травы на строительных площадках, а также на прилегающих территориях к строительным площадкам производятся силами организаций, выполняющих строительные, </w:t>
      </w:r>
      <w:r w:rsidRPr="0011619B">
        <w:rPr>
          <w:rFonts w:ascii="Times New Roman" w:eastAsia="Times New Roman" w:hAnsi="Times New Roman"/>
          <w:szCs w:val="24"/>
          <w:lang w:bidi="ru-RU"/>
        </w:rPr>
        <w:lastRenderedPageBreak/>
        <w:t>ремонтные, восстановительные работы от начала работ до сдачи объектов в эксплуатацию (окончания ремонтных, восстановительных работ).</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2.3. По окончании строительных, ремонтных и восстановительных работ все остатки строительных материалов, грунт, строительный мусор, ограждение должны быть убраны в однодневный срок.</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2.4. Ограждения должны содержаться в чистоте, иметь внешний вид, соответствующий утвержденным образцам, очищены от грязи, не иметь проемов, не предусмотренных проектом производства работ, посторонних наклеек, объявлений, надписей и находиться в исправном состоянии. Повреждения ограждений необходимо устранять в течение суток с момента повреждения.</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3. Требования к инженерно-техническим коммуникациям:</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3.1. Проектирование и строительство подводящих инженерно-технических коммуникаций (водоснабжение, канализация, электроснабжение, связь и др.) к земельному участку, предназначенному для застройки, выполняется за счет Застройщика при наличии технических условий на подключение к инженерным коммуникациям.</w:t>
      </w:r>
    </w:p>
    <w:p w:rsidR="00233149" w:rsidRPr="0011619B"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3.2. Перед началом строительства подводящих инженерных коммуникаций Застройщик обязан получить ордер на проведение земельных работ в администрации муниципального округа и согласовать его в установленном порядке, а при необходимости восстановления асфальтобетонного покрытия – заключить договор с подрядной организацией на восстановление асфальтобетонного покрытия.</w:t>
      </w:r>
    </w:p>
    <w:p w:rsidR="00233149" w:rsidRDefault="00233149" w:rsidP="00233149">
      <w:pPr>
        <w:spacing w:line="259" w:lineRule="auto"/>
        <w:rPr>
          <w:rFonts w:ascii="Times New Roman" w:eastAsia="Times New Roman" w:hAnsi="Times New Roman"/>
          <w:szCs w:val="24"/>
          <w:lang w:bidi="ru-RU"/>
        </w:rPr>
      </w:pPr>
      <w:r w:rsidRPr="0011619B">
        <w:rPr>
          <w:rFonts w:ascii="Times New Roman" w:eastAsia="Times New Roman" w:hAnsi="Times New Roman"/>
          <w:szCs w:val="24"/>
          <w:lang w:bidi="ru-RU"/>
        </w:rPr>
        <w:t>3.3. Застройщик принимает участие в сооружении дорог и обустройстве территорий общего пользования.</w:t>
      </w:r>
    </w:p>
    <w:p w:rsidR="0011619B" w:rsidRPr="0011619B" w:rsidRDefault="0011619B" w:rsidP="00233149">
      <w:pPr>
        <w:spacing w:line="259" w:lineRule="auto"/>
        <w:rPr>
          <w:rFonts w:ascii="Times New Roman" w:eastAsia="Times New Roman" w:hAnsi="Times New Roman"/>
          <w:szCs w:val="24"/>
          <w:lang w:bidi="ru-RU"/>
        </w:rPr>
      </w:pPr>
    </w:p>
    <w:p w:rsidR="00C4462A" w:rsidRDefault="00F5735B" w:rsidP="00A64A5C">
      <w:pPr>
        <w:widowControl w:val="0"/>
        <w:tabs>
          <w:tab w:val="left" w:pos="0"/>
        </w:tabs>
        <w:spacing w:line="240" w:lineRule="auto"/>
        <w:rPr>
          <w:rFonts w:ascii="Times New Roman" w:hAnsi="Times New Roman"/>
          <w:sz w:val="28"/>
        </w:rPr>
      </w:pPr>
      <w:r>
        <w:rPr>
          <w:rFonts w:ascii="Times New Roman" w:hAnsi="Times New Roman"/>
          <w:sz w:val="28"/>
        </w:rPr>
        <w:tab/>
        <w:t>6.</w:t>
      </w:r>
      <w:r w:rsidR="00A64A5C" w:rsidRPr="004C10E7">
        <w:rPr>
          <w:rFonts w:ascii="Times New Roman" w:hAnsi="Times New Roman"/>
          <w:sz w:val="28"/>
        </w:rPr>
        <w:t xml:space="preserve"> </w:t>
      </w:r>
      <w:r>
        <w:rPr>
          <w:rFonts w:ascii="Times New Roman" w:hAnsi="Times New Roman"/>
          <w:sz w:val="28"/>
        </w:rPr>
        <w:t>С</w:t>
      </w:r>
      <w:r w:rsidR="00A64A5C">
        <w:rPr>
          <w:rFonts w:ascii="Times New Roman" w:hAnsi="Times New Roman"/>
          <w:sz w:val="28"/>
        </w:rPr>
        <w:t>троку 17 таблицы 41.1 с</w:t>
      </w:r>
      <w:r w:rsidR="00A64A5C" w:rsidRPr="004C10E7">
        <w:rPr>
          <w:rFonts w:ascii="Times New Roman" w:hAnsi="Times New Roman"/>
          <w:sz w:val="28"/>
        </w:rPr>
        <w:t>тать</w:t>
      </w:r>
      <w:r w:rsidR="0007447A">
        <w:rPr>
          <w:rFonts w:ascii="Times New Roman" w:hAnsi="Times New Roman"/>
          <w:sz w:val="28"/>
        </w:rPr>
        <w:t>и</w:t>
      </w:r>
      <w:r w:rsidR="00A64A5C" w:rsidRPr="004C10E7">
        <w:rPr>
          <w:rFonts w:ascii="Times New Roman" w:hAnsi="Times New Roman"/>
          <w:sz w:val="28"/>
        </w:rPr>
        <w:t xml:space="preserve"> </w:t>
      </w:r>
      <w:r w:rsidR="00A64A5C">
        <w:rPr>
          <w:rFonts w:ascii="Times New Roman" w:hAnsi="Times New Roman"/>
          <w:sz w:val="28"/>
        </w:rPr>
        <w:t>41</w:t>
      </w:r>
      <w:r w:rsidR="00A64A5C" w:rsidRPr="00233149">
        <w:rPr>
          <w:rFonts w:ascii="Times New Roman" w:hAnsi="Times New Roman"/>
          <w:sz w:val="28"/>
        </w:rPr>
        <w:t xml:space="preserve"> </w:t>
      </w:r>
      <w:r w:rsidR="00A64A5C" w:rsidRPr="00A64A5C">
        <w:rPr>
          <w:rFonts w:ascii="Times New Roman" w:hAnsi="Times New Roman"/>
          <w:sz w:val="28"/>
        </w:rPr>
        <w:t>Ж-5. Зона смешанной жилой и общественно-деловой застройки</w:t>
      </w:r>
      <w:r w:rsidR="00A64A5C">
        <w:rPr>
          <w:rFonts w:ascii="Times New Roman" w:hAnsi="Times New Roman"/>
          <w:sz w:val="28"/>
        </w:rPr>
        <w:t xml:space="preserve"> изложить в следующей редакции</w:t>
      </w:r>
      <w:r w:rsidR="0011619B">
        <w:rPr>
          <w:rFonts w:ascii="Times New Roman" w:hAnsi="Times New Roman"/>
          <w:sz w:val="28"/>
        </w:rPr>
        <w:t>:</w:t>
      </w:r>
    </w:p>
    <w:tbl>
      <w:tblPr>
        <w:tblStyle w:val="TableGridReport3"/>
        <w:tblW w:w="0" w:type="auto"/>
        <w:tblLayout w:type="fixed"/>
        <w:tblLook w:val="04A0" w:firstRow="1" w:lastRow="0" w:firstColumn="1" w:lastColumn="0" w:noHBand="0" w:noVBand="1"/>
      </w:tblPr>
      <w:tblGrid>
        <w:gridCol w:w="476"/>
        <w:gridCol w:w="1475"/>
        <w:gridCol w:w="2977"/>
        <w:gridCol w:w="1581"/>
        <w:gridCol w:w="1479"/>
        <w:gridCol w:w="896"/>
        <w:gridCol w:w="970"/>
      </w:tblGrid>
      <w:tr w:rsidR="00A64A5C" w:rsidRPr="00A64A5C" w:rsidTr="0007447A">
        <w:tc>
          <w:tcPr>
            <w:tcW w:w="476"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17</w:t>
            </w:r>
          </w:p>
        </w:tc>
        <w:tc>
          <w:tcPr>
            <w:tcW w:w="1475"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Общественное питание</w:t>
            </w:r>
          </w:p>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(4.6)</w:t>
            </w:r>
          </w:p>
        </w:tc>
        <w:tc>
          <w:tcPr>
            <w:tcW w:w="2977" w:type="dxa"/>
          </w:tcPr>
          <w:p w:rsidR="00A64A5C" w:rsidRPr="00A64A5C" w:rsidRDefault="00A64A5C" w:rsidP="00A64A5C">
            <w:pPr>
              <w:widowControl w:val="0"/>
              <w:tabs>
                <w:tab w:val="left" w:pos="0"/>
              </w:tabs>
              <w:spacing w:line="240" w:lineRule="auto"/>
              <w:rPr>
                <w:rFonts w:ascii="Times New Roman" w:eastAsia="Times New Roman" w:hAnsi="Times New Roman"/>
                <w:lang w:bidi="ru-RU"/>
              </w:rPr>
            </w:pPr>
            <w:r w:rsidRPr="00A64A5C">
              <w:rPr>
                <w:rFonts w:ascii="Times New Roman" w:eastAsia="Times New Roman" w:hAnsi="Times New Roman"/>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proofErr w:type="spellStart"/>
            <w:r w:rsidRPr="00A64A5C">
              <w:rPr>
                <w:rFonts w:ascii="Times New Roman" w:eastAsia="Times New Roman" w:hAnsi="Times New Roman"/>
                <w:lang w:bidi="ru-RU"/>
              </w:rPr>
              <w:t>Р</w:t>
            </w:r>
            <w:r w:rsidRPr="00A64A5C">
              <w:rPr>
                <w:rFonts w:ascii="Times New Roman" w:eastAsia="Times New Roman" w:hAnsi="Times New Roman"/>
                <w:vertAlign w:val="subscript"/>
                <w:lang w:bidi="ru-RU"/>
              </w:rPr>
              <w:t>мин</w:t>
            </w:r>
            <w:proofErr w:type="spellEnd"/>
            <w:r w:rsidRPr="00A64A5C">
              <w:rPr>
                <w:rFonts w:ascii="Times New Roman" w:eastAsia="Times New Roman" w:hAnsi="Times New Roman"/>
                <w:lang w:bidi="ru-RU"/>
              </w:rPr>
              <w:t xml:space="preserve"> – 50</w:t>
            </w:r>
          </w:p>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proofErr w:type="spellStart"/>
            <w:r w:rsidRPr="00A64A5C">
              <w:rPr>
                <w:rFonts w:ascii="Times New Roman" w:eastAsia="Times New Roman" w:hAnsi="Times New Roman"/>
                <w:lang w:bidi="ru-RU"/>
              </w:rPr>
              <w:t>Р</w:t>
            </w:r>
            <w:r w:rsidRPr="00A64A5C">
              <w:rPr>
                <w:rFonts w:ascii="Times New Roman" w:eastAsia="Times New Roman" w:hAnsi="Times New Roman"/>
                <w:vertAlign w:val="subscript"/>
                <w:lang w:bidi="ru-RU"/>
              </w:rPr>
              <w:t>макс</w:t>
            </w:r>
            <w:proofErr w:type="spellEnd"/>
            <w:r w:rsidRPr="00A64A5C">
              <w:rPr>
                <w:rFonts w:ascii="Times New Roman" w:eastAsia="Times New Roman" w:hAnsi="Times New Roman"/>
                <w:lang w:bidi="ru-RU"/>
              </w:rPr>
              <w:t xml:space="preserve"> – не подлежит установлению</w:t>
            </w:r>
          </w:p>
        </w:tc>
        <w:tc>
          <w:tcPr>
            <w:tcW w:w="1479"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5- от фасада участка;</w:t>
            </w:r>
          </w:p>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3- от остальных границ участка</w:t>
            </w:r>
          </w:p>
        </w:tc>
        <w:tc>
          <w:tcPr>
            <w:tcW w:w="896"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3</w:t>
            </w:r>
          </w:p>
        </w:tc>
        <w:tc>
          <w:tcPr>
            <w:tcW w:w="970" w:type="dxa"/>
            <w:vAlign w:val="center"/>
          </w:tcPr>
          <w:p w:rsidR="00A64A5C" w:rsidRPr="00A64A5C" w:rsidRDefault="00A64A5C" w:rsidP="00A64A5C">
            <w:pPr>
              <w:widowControl w:val="0"/>
              <w:tabs>
                <w:tab w:val="left" w:pos="0"/>
              </w:tabs>
              <w:spacing w:line="240" w:lineRule="auto"/>
              <w:jc w:val="center"/>
              <w:rPr>
                <w:rFonts w:ascii="Times New Roman" w:eastAsia="Times New Roman" w:hAnsi="Times New Roman"/>
                <w:lang w:bidi="ru-RU"/>
              </w:rPr>
            </w:pPr>
            <w:r w:rsidRPr="00A64A5C">
              <w:rPr>
                <w:rFonts w:ascii="Times New Roman" w:eastAsia="Times New Roman" w:hAnsi="Times New Roman"/>
                <w:lang w:bidi="ru-RU"/>
              </w:rPr>
              <w:t>65</w:t>
            </w:r>
          </w:p>
        </w:tc>
      </w:tr>
    </w:tbl>
    <w:p w:rsidR="004D53A2" w:rsidRDefault="00F5735B" w:rsidP="0007447A">
      <w:pPr>
        <w:widowControl w:val="0"/>
        <w:tabs>
          <w:tab w:val="left" w:pos="0"/>
        </w:tabs>
        <w:spacing w:line="240" w:lineRule="auto"/>
        <w:rPr>
          <w:rFonts w:ascii="Times New Roman" w:hAnsi="Times New Roman"/>
          <w:sz w:val="28"/>
        </w:rPr>
      </w:pPr>
      <w:r>
        <w:rPr>
          <w:rFonts w:ascii="Times New Roman" w:hAnsi="Times New Roman"/>
          <w:sz w:val="28"/>
        </w:rPr>
        <w:tab/>
      </w:r>
    </w:p>
    <w:p w:rsidR="0007447A" w:rsidRDefault="004D53A2" w:rsidP="0007447A">
      <w:pPr>
        <w:widowControl w:val="0"/>
        <w:tabs>
          <w:tab w:val="left" w:pos="0"/>
        </w:tabs>
        <w:spacing w:line="240" w:lineRule="auto"/>
        <w:rPr>
          <w:rFonts w:ascii="Times New Roman" w:hAnsi="Times New Roman"/>
          <w:sz w:val="28"/>
        </w:rPr>
      </w:pPr>
      <w:r>
        <w:rPr>
          <w:rFonts w:ascii="Times New Roman" w:hAnsi="Times New Roman"/>
          <w:sz w:val="28"/>
        </w:rPr>
        <w:tab/>
      </w:r>
      <w:r w:rsidR="00F5735B">
        <w:rPr>
          <w:rFonts w:ascii="Times New Roman" w:hAnsi="Times New Roman"/>
          <w:sz w:val="28"/>
        </w:rPr>
        <w:t>7.</w:t>
      </w:r>
      <w:r w:rsidR="0007447A" w:rsidRPr="004C10E7">
        <w:rPr>
          <w:rFonts w:ascii="Times New Roman" w:hAnsi="Times New Roman"/>
          <w:sz w:val="28"/>
        </w:rPr>
        <w:t xml:space="preserve"> </w:t>
      </w:r>
      <w:r w:rsidR="00F5735B">
        <w:rPr>
          <w:rFonts w:ascii="Times New Roman" w:hAnsi="Times New Roman"/>
          <w:sz w:val="28"/>
        </w:rPr>
        <w:t>С</w:t>
      </w:r>
      <w:r w:rsidR="0007447A">
        <w:rPr>
          <w:rFonts w:ascii="Times New Roman" w:hAnsi="Times New Roman"/>
          <w:sz w:val="28"/>
        </w:rPr>
        <w:t>троку 15 таблицы 44.1 с</w:t>
      </w:r>
      <w:r w:rsidR="0007447A" w:rsidRPr="004C10E7">
        <w:rPr>
          <w:rFonts w:ascii="Times New Roman" w:hAnsi="Times New Roman"/>
          <w:sz w:val="28"/>
        </w:rPr>
        <w:t>тать</w:t>
      </w:r>
      <w:r w:rsidR="0007447A">
        <w:rPr>
          <w:rFonts w:ascii="Times New Roman" w:hAnsi="Times New Roman"/>
          <w:sz w:val="28"/>
        </w:rPr>
        <w:t>и</w:t>
      </w:r>
      <w:r w:rsidR="0007447A" w:rsidRPr="004C10E7">
        <w:rPr>
          <w:rFonts w:ascii="Times New Roman" w:hAnsi="Times New Roman"/>
          <w:sz w:val="28"/>
        </w:rPr>
        <w:t xml:space="preserve"> </w:t>
      </w:r>
      <w:r w:rsidR="0007447A">
        <w:rPr>
          <w:rFonts w:ascii="Times New Roman" w:hAnsi="Times New Roman"/>
          <w:sz w:val="28"/>
        </w:rPr>
        <w:t>44</w:t>
      </w:r>
      <w:r w:rsidR="0007447A" w:rsidRPr="00233149">
        <w:rPr>
          <w:rFonts w:ascii="Times New Roman" w:hAnsi="Times New Roman"/>
          <w:sz w:val="28"/>
        </w:rPr>
        <w:t xml:space="preserve"> </w:t>
      </w:r>
      <w:r w:rsidR="0007447A" w:rsidRPr="0007447A">
        <w:rPr>
          <w:rFonts w:ascii="Times New Roman" w:hAnsi="Times New Roman"/>
          <w:sz w:val="28"/>
        </w:rPr>
        <w:t>Р-1. Зона отдыха и рекреации</w:t>
      </w:r>
      <w:r w:rsidR="0007447A">
        <w:rPr>
          <w:rFonts w:ascii="Times New Roman" w:hAnsi="Times New Roman"/>
          <w:sz w:val="28"/>
        </w:rPr>
        <w:t xml:space="preserve"> изложить в следующей редакции</w:t>
      </w:r>
      <w:r w:rsidR="0011619B">
        <w:rPr>
          <w:rFonts w:ascii="Times New Roman" w:hAnsi="Times New Roman"/>
          <w:sz w:val="28"/>
        </w:rPr>
        <w:t>:</w:t>
      </w:r>
    </w:p>
    <w:tbl>
      <w:tblPr>
        <w:tblStyle w:val="TableGridReport3"/>
        <w:tblW w:w="0" w:type="auto"/>
        <w:tblLook w:val="04A0" w:firstRow="1" w:lastRow="0" w:firstColumn="1" w:lastColumn="0" w:noHBand="0" w:noVBand="1"/>
      </w:tblPr>
      <w:tblGrid>
        <w:gridCol w:w="476"/>
        <w:gridCol w:w="1475"/>
        <w:gridCol w:w="2977"/>
        <w:gridCol w:w="1581"/>
        <w:gridCol w:w="1479"/>
        <w:gridCol w:w="896"/>
        <w:gridCol w:w="970"/>
      </w:tblGrid>
      <w:tr w:rsidR="0007447A" w:rsidRPr="00A64A5C" w:rsidTr="0007447A">
        <w:tc>
          <w:tcPr>
            <w:tcW w:w="476" w:type="dxa"/>
            <w:vAlign w:val="center"/>
          </w:tcPr>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1</w:t>
            </w:r>
            <w:r>
              <w:rPr>
                <w:rFonts w:ascii="Times New Roman" w:eastAsia="Times New Roman" w:hAnsi="Times New Roman"/>
                <w:sz w:val="20"/>
                <w:szCs w:val="20"/>
                <w:lang w:bidi="ru-RU"/>
              </w:rPr>
              <w:t>5</w:t>
            </w:r>
          </w:p>
        </w:tc>
        <w:tc>
          <w:tcPr>
            <w:tcW w:w="1475" w:type="dxa"/>
            <w:vAlign w:val="center"/>
          </w:tcPr>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Общественное питание</w:t>
            </w:r>
          </w:p>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(4.6)</w:t>
            </w:r>
          </w:p>
        </w:tc>
        <w:tc>
          <w:tcPr>
            <w:tcW w:w="2977" w:type="dxa"/>
          </w:tcPr>
          <w:p w:rsidR="0007447A" w:rsidRPr="00683987" w:rsidRDefault="0007447A" w:rsidP="00095024">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vAlign w:val="center"/>
          </w:tcPr>
          <w:p w:rsidR="0007447A" w:rsidRPr="00683987" w:rsidRDefault="0007447A" w:rsidP="00095024">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мин</w:t>
            </w:r>
            <w:proofErr w:type="spellEnd"/>
            <w:r w:rsidRPr="00683987">
              <w:rPr>
                <w:rFonts w:ascii="Times New Roman" w:eastAsia="Times New Roman" w:hAnsi="Times New Roman"/>
                <w:sz w:val="20"/>
                <w:szCs w:val="20"/>
                <w:lang w:bidi="ru-RU"/>
              </w:rPr>
              <w:t xml:space="preserve"> – </w:t>
            </w:r>
            <w:r>
              <w:rPr>
                <w:rFonts w:ascii="Times New Roman" w:eastAsia="Times New Roman" w:hAnsi="Times New Roman"/>
                <w:sz w:val="20"/>
                <w:szCs w:val="20"/>
                <w:lang w:bidi="ru-RU"/>
              </w:rPr>
              <w:t>50</w:t>
            </w:r>
          </w:p>
          <w:p w:rsidR="0007447A" w:rsidRPr="00683987" w:rsidRDefault="0007447A" w:rsidP="00095024">
            <w:pPr>
              <w:widowControl w:val="0"/>
              <w:tabs>
                <w:tab w:val="left" w:pos="0"/>
              </w:tabs>
              <w:jc w:val="center"/>
              <w:rPr>
                <w:rFonts w:ascii="Times New Roman" w:eastAsia="Times New Roman" w:hAnsi="Times New Roman"/>
                <w:sz w:val="20"/>
                <w:szCs w:val="20"/>
                <w:lang w:bidi="ru-RU"/>
              </w:rPr>
            </w:pPr>
            <w:proofErr w:type="spellStart"/>
            <w:r w:rsidRPr="00683987">
              <w:rPr>
                <w:rFonts w:ascii="Times New Roman" w:eastAsia="Times New Roman" w:hAnsi="Times New Roman"/>
                <w:sz w:val="20"/>
                <w:szCs w:val="20"/>
                <w:lang w:bidi="ru-RU"/>
              </w:rPr>
              <w:t>Р</w:t>
            </w:r>
            <w:r w:rsidRPr="00683987">
              <w:rPr>
                <w:rFonts w:ascii="Times New Roman" w:eastAsia="Times New Roman" w:hAnsi="Times New Roman"/>
                <w:sz w:val="20"/>
                <w:szCs w:val="20"/>
                <w:vertAlign w:val="subscript"/>
                <w:lang w:bidi="ru-RU"/>
              </w:rPr>
              <w:t>макс</w:t>
            </w:r>
            <w:proofErr w:type="spellEnd"/>
            <w:r w:rsidRPr="00683987">
              <w:rPr>
                <w:rFonts w:ascii="Times New Roman" w:eastAsia="Times New Roman" w:hAnsi="Times New Roman"/>
                <w:sz w:val="20"/>
                <w:szCs w:val="20"/>
                <w:lang w:bidi="ru-RU"/>
              </w:rPr>
              <w:t xml:space="preserve"> – не подлежит установлению</w:t>
            </w:r>
          </w:p>
        </w:tc>
        <w:tc>
          <w:tcPr>
            <w:tcW w:w="1479" w:type="dxa"/>
            <w:vAlign w:val="center"/>
          </w:tcPr>
          <w:p w:rsidR="0007447A" w:rsidRPr="00186BCF" w:rsidRDefault="0007447A" w:rsidP="00095024">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5- от фасада участка;</w:t>
            </w:r>
          </w:p>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sidRPr="00186BCF">
              <w:rPr>
                <w:rFonts w:ascii="Times New Roman" w:eastAsia="Times New Roman" w:hAnsi="Times New Roman"/>
                <w:sz w:val="20"/>
                <w:szCs w:val="20"/>
                <w:lang w:bidi="ru-RU"/>
              </w:rPr>
              <w:t>3- от остальных границ участка</w:t>
            </w:r>
          </w:p>
        </w:tc>
        <w:tc>
          <w:tcPr>
            <w:tcW w:w="896" w:type="dxa"/>
            <w:vAlign w:val="center"/>
          </w:tcPr>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sidRPr="00683987">
              <w:rPr>
                <w:rFonts w:ascii="Times New Roman" w:eastAsia="Times New Roman" w:hAnsi="Times New Roman"/>
                <w:sz w:val="20"/>
                <w:szCs w:val="20"/>
                <w:lang w:bidi="ru-RU"/>
              </w:rPr>
              <w:t>3</w:t>
            </w:r>
          </w:p>
        </w:tc>
        <w:tc>
          <w:tcPr>
            <w:tcW w:w="970" w:type="dxa"/>
            <w:vAlign w:val="center"/>
          </w:tcPr>
          <w:p w:rsidR="0007447A" w:rsidRPr="00683987" w:rsidRDefault="0007447A"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65</w:t>
            </w:r>
          </w:p>
        </w:tc>
      </w:tr>
    </w:tbl>
    <w:p w:rsidR="0011619B" w:rsidRDefault="00F5735B" w:rsidP="0007447A">
      <w:pPr>
        <w:widowControl w:val="0"/>
        <w:tabs>
          <w:tab w:val="left" w:pos="0"/>
        </w:tabs>
        <w:spacing w:line="240" w:lineRule="auto"/>
        <w:rPr>
          <w:rFonts w:ascii="Times New Roman" w:hAnsi="Times New Roman"/>
          <w:sz w:val="28"/>
        </w:rPr>
      </w:pPr>
      <w:r>
        <w:rPr>
          <w:rFonts w:ascii="Times New Roman" w:hAnsi="Times New Roman"/>
          <w:sz w:val="28"/>
        </w:rPr>
        <w:tab/>
      </w:r>
    </w:p>
    <w:p w:rsidR="0007447A" w:rsidRDefault="0011619B" w:rsidP="0007447A">
      <w:pPr>
        <w:widowControl w:val="0"/>
        <w:tabs>
          <w:tab w:val="left" w:pos="0"/>
        </w:tabs>
        <w:spacing w:line="240" w:lineRule="auto"/>
        <w:rPr>
          <w:rFonts w:ascii="Times New Roman" w:hAnsi="Times New Roman"/>
          <w:sz w:val="28"/>
        </w:rPr>
      </w:pPr>
      <w:r>
        <w:rPr>
          <w:rFonts w:ascii="Times New Roman" w:hAnsi="Times New Roman"/>
          <w:sz w:val="28"/>
        </w:rPr>
        <w:tab/>
      </w:r>
      <w:r w:rsidR="00F5735B">
        <w:rPr>
          <w:rFonts w:ascii="Times New Roman" w:hAnsi="Times New Roman"/>
          <w:sz w:val="28"/>
        </w:rPr>
        <w:t>8.</w:t>
      </w:r>
      <w:r w:rsidR="0007447A" w:rsidRPr="004C10E7">
        <w:rPr>
          <w:rFonts w:ascii="Times New Roman" w:hAnsi="Times New Roman"/>
          <w:sz w:val="28"/>
        </w:rPr>
        <w:t xml:space="preserve"> </w:t>
      </w:r>
      <w:r w:rsidR="00F5735B">
        <w:rPr>
          <w:rFonts w:ascii="Times New Roman" w:hAnsi="Times New Roman"/>
          <w:sz w:val="28"/>
        </w:rPr>
        <w:t>С</w:t>
      </w:r>
      <w:r w:rsidR="0007447A">
        <w:rPr>
          <w:rFonts w:ascii="Times New Roman" w:hAnsi="Times New Roman"/>
          <w:sz w:val="28"/>
        </w:rPr>
        <w:t>троку 25 таблицы 52.1 с</w:t>
      </w:r>
      <w:r w:rsidR="0007447A" w:rsidRPr="004C10E7">
        <w:rPr>
          <w:rFonts w:ascii="Times New Roman" w:hAnsi="Times New Roman"/>
          <w:sz w:val="28"/>
        </w:rPr>
        <w:t>тать</w:t>
      </w:r>
      <w:r w:rsidR="0007447A">
        <w:rPr>
          <w:rFonts w:ascii="Times New Roman" w:hAnsi="Times New Roman"/>
          <w:sz w:val="28"/>
        </w:rPr>
        <w:t>и</w:t>
      </w:r>
      <w:r w:rsidR="0007447A" w:rsidRPr="004C10E7">
        <w:rPr>
          <w:rFonts w:ascii="Times New Roman" w:hAnsi="Times New Roman"/>
          <w:sz w:val="28"/>
        </w:rPr>
        <w:t xml:space="preserve"> </w:t>
      </w:r>
      <w:r w:rsidR="0007447A">
        <w:rPr>
          <w:rFonts w:ascii="Times New Roman" w:hAnsi="Times New Roman"/>
          <w:sz w:val="28"/>
        </w:rPr>
        <w:t>52</w:t>
      </w:r>
      <w:r w:rsidR="0007447A" w:rsidRPr="00233149">
        <w:rPr>
          <w:rFonts w:ascii="Times New Roman" w:hAnsi="Times New Roman"/>
          <w:sz w:val="28"/>
        </w:rPr>
        <w:t xml:space="preserve"> </w:t>
      </w:r>
      <w:r w:rsidR="0007447A" w:rsidRPr="0007447A">
        <w:rPr>
          <w:rFonts w:ascii="Times New Roman" w:hAnsi="Times New Roman"/>
          <w:sz w:val="28"/>
        </w:rPr>
        <w:t>П-1. Зона производственных объектов</w:t>
      </w:r>
      <w:r w:rsidR="0007447A">
        <w:rPr>
          <w:rFonts w:ascii="Times New Roman" w:hAnsi="Times New Roman"/>
          <w:sz w:val="28"/>
        </w:rPr>
        <w:t xml:space="preserve"> изложить в следующей редакции</w:t>
      </w:r>
      <w:r>
        <w:rPr>
          <w:rFonts w:ascii="Times New Roman" w:hAnsi="Times New Roman"/>
          <w:sz w:val="28"/>
        </w:rPr>
        <w:t>:</w:t>
      </w:r>
    </w:p>
    <w:tbl>
      <w:tblPr>
        <w:tblStyle w:val="TableGridReport3"/>
        <w:tblW w:w="0" w:type="auto"/>
        <w:tblLayout w:type="fixed"/>
        <w:tblLook w:val="04A0" w:firstRow="1" w:lastRow="0" w:firstColumn="1" w:lastColumn="0" w:noHBand="0" w:noVBand="1"/>
      </w:tblPr>
      <w:tblGrid>
        <w:gridCol w:w="476"/>
        <w:gridCol w:w="1475"/>
        <w:gridCol w:w="2977"/>
        <w:gridCol w:w="1581"/>
        <w:gridCol w:w="1479"/>
        <w:gridCol w:w="896"/>
        <w:gridCol w:w="970"/>
      </w:tblGrid>
      <w:tr w:rsidR="0007447A" w:rsidRPr="00A64A5C" w:rsidTr="0007447A">
        <w:tc>
          <w:tcPr>
            <w:tcW w:w="476"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Pr>
                <w:rFonts w:ascii="Times New Roman" w:eastAsia="Times New Roman" w:hAnsi="Times New Roman"/>
                <w:sz w:val="20"/>
                <w:szCs w:val="20"/>
                <w:lang w:bidi="ru-RU"/>
              </w:rPr>
              <w:t>25</w:t>
            </w:r>
          </w:p>
        </w:tc>
        <w:tc>
          <w:tcPr>
            <w:tcW w:w="1475"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Общественное питание</w:t>
            </w:r>
          </w:p>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(4.6)</w:t>
            </w:r>
          </w:p>
        </w:tc>
        <w:tc>
          <w:tcPr>
            <w:tcW w:w="2977" w:type="dxa"/>
          </w:tcPr>
          <w:p w:rsidR="0007447A" w:rsidRPr="003E558D" w:rsidRDefault="0007447A" w:rsidP="00095024">
            <w:pPr>
              <w:widowControl w:val="0"/>
              <w:tabs>
                <w:tab w:val="left" w:pos="0"/>
              </w:tabs>
              <w:rPr>
                <w:rFonts w:ascii="Times New Roman" w:eastAsia="Times New Roman" w:hAnsi="Times New Roman"/>
                <w:sz w:val="20"/>
                <w:szCs w:val="20"/>
                <w:lang w:bidi="ru-RU"/>
              </w:rPr>
            </w:pPr>
            <w:r w:rsidRPr="0061561A">
              <w:rPr>
                <w:rFonts w:ascii="Times New Roman" w:eastAsia="Times New Roman" w:hAnsi="Times New Roman"/>
                <w:sz w:val="20"/>
                <w:szCs w:val="20"/>
                <w:lang w:bidi="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581"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мин</w:t>
            </w:r>
            <w:proofErr w:type="spellEnd"/>
            <w:r w:rsidRPr="003E558D">
              <w:rPr>
                <w:rFonts w:ascii="Times New Roman" w:eastAsia="Times New Roman" w:hAnsi="Times New Roman"/>
                <w:sz w:val="20"/>
                <w:szCs w:val="20"/>
                <w:lang w:bidi="ru-RU"/>
              </w:rPr>
              <w:t xml:space="preserve"> – 50</w:t>
            </w:r>
          </w:p>
          <w:p w:rsidR="0007447A" w:rsidRPr="003E558D" w:rsidRDefault="0007447A" w:rsidP="00095024">
            <w:pPr>
              <w:widowControl w:val="0"/>
              <w:tabs>
                <w:tab w:val="left" w:pos="0"/>
              </w:tabs>
              <w:jc w:val="center"/>
              <w:rPr>
                <w:rFonts w:ascii="Times New Roman" w:eastAsia="Times New Roman" w:hAnsi="Times New Roman"/>
                <w:sz w:val="20"/>
                <w:szCs w:val="20"/>
                <w:lang w:bidi="ru-RU"/>
              </w:rPr>
            </w:pPr>
            <w:proofErr w:type="spellStart"/>
            <w:r w:rsidRPr="003E558D">
              <w:rPr>
                <w:rFonts w:ascii="Times New Roman" w:eastAsia="Times New Roman" w:hAnsi="Times New Roman"/>
                <w:sz w:val="20"/>
                <w:szCs w:val="20"/>
                <w:lang w:bidi="ru-RU"/>
              </w:rPr>
              <w:t>Р</w:t>
            </w:r>
            <w:r w:rsidRPr="008A38EA">
              <w:rPr>
                <w:rFonts w:ascii="Times New Roman" w:eastAsia="Times New Roman" w:hAnsi="Times New Roman"/>
                <w:sz w:val="20"/>
                <w:szCs w:val="20"/>
                <w:lang w:bidi="ru-RU"/>
              </w:rPr>
              <w:t>макс</w:t>
            </w:r>
            <w:proofErr w:type="spellEnd"/>
            <w:r w:rsidRPr="003E558D">
              <w:rPr>
                <w:rFonts w:ascii="Times New Roman" w:eastAsia="Times New Roman" w:hAnsi="Times New Roman"/>
                <w:sz w:val="20"/>
                <w:szCs w:val="20"/>
                <w:lang w:bidi="ru-RU"/>
              </w:rPr>
              <w:t xml:space="preserve"> – не подлежит </w:t>
            </w:r>
            <w:proofErr w:type="spellStart"/>
            <w:proofErr w:type="gramStart"/>
            <w:r w:rsidRPr="003E558D">
              <w:rPr>
                <w:rFonts w:ascii="Times New Roman" w:eastAsia="Times New Roman" w:hAnsi="Times New Roman"/>
                <w:sz w:val="20"/>
                <w:szCs w:val="20"/>
                <w:lang w:bidi="ru-RU"/>
              </w:rPr>
              <w:t>установле</w:t>
            </w:r>
            <w:r>
              <w:rPr>
                <w:rFonts w:ascii="Times New Roman" w:eastAsia="Times New Roman" w:hAnsi="Times New Roman"/>
                <w:sz w:val="20"/>
                <w:szCs w:val="20"/>
                <w:lang w:bidi="ru-RU"/>
              </w:rPr>
              <w:t>-</w:t>
            </w:r>
            <w:r w:rsidRPr="003E558D">
              <w:rPr>
                <w:rFonts w:ascii="Times New Roman" w:eastAsia="Times New Roman" w:hAnsi="Times New Roman"/>
                <w:sz w:val="20"/>
                <w:szCs w:val="20"/>
                <w:lang w:bidi="ru-RU"/>
              </w:rPr>
              <w:t>нию</w:t>
            </w:r>
            <w:proofErr w:type="spellEnd"/>
            <w:proofErr w:type="gramEnd"/>
          </w:p>
        </w:tc>
        <w:tc>
          <w:tcPr>
            <w:tcW w:w="1479"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5- от фасада участка;</w:t>
            </w:r>
          </w:p>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 от остальных границ участка</w:t>
            </w:r>
          </w:p>
        </w:tc>
        <w:tc>
          <w:tcPr>
            <w:tcW w:w="896"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3</w:t>
            </w:r>
          </w:p>
        </w:tc>
        <w:tc>
          <w:tcPr>
            <w:tcW w:w="970" w:type="dxa"/>
            <w:vAlign w:val="center"/>
          </w:tcPr>
          <w:p w:rsidR="0007447A" w:rsidRPr="003E558D" w:rsidRDefault="0007447A" w:rsidP="00095024">
            <w:pPr>
              <w:widowControl w:val="0"/>
              <w:tabs>
                <w:tab w:val="left" w:pos="0"/>
              </w:tabs>
              <w:jc w:val="center"/>
              <w:rPr>
                <w:rFonts w:ascii="Times New Roman" w:eastAsia="Times New Roman" w:hAnsi="Times New Roman"/>
                <w:sz w:val="20"/>
                <w:szCs w:val="20"/>
                <w:lang w:bidi="ru-RU"/>
              </w:rPr>
            </w:pPr>
            <w:r w:rsidRPr="003E558D">
              <w:rPr>
                <w:rFonts w:ascii="Times New Roman" w:eastAsia="Times New Roman" w:hAnsi="Times New Roman"/>
                <w:sz w:val="20"/>
                <w:szCs w:val="20"/>
                <w:lang w:bidi="ru-RU"/>
              </w:rPr>
              <w:t>65</w:t>
            </w:r>
          </w:p>
        </w:tc>
      </w:tr>
    </w:tbl>
    <w:p w:rsidR="00A64A5C" w:rsidRPr="00095024" w:rsidRDefault="00095024" w:rsidP="00A64A5C">
      <w:pPr>
        <w:widowControl w:val="0"/>
        <w:tabs>
          <w:tab w:val="left" w:pos="0"/>
        </w:tabs>
        <w:spacing w:line="240" w:lineRule="auto"/>
        <w:rPr>
          <w:rFonts w:ascii="Times New Roman" w:hAnsi="Times New Roman"/>
          <w:sz w:val="28"/>
        </w:rPr>
      </w:pPr>
      <w:r w:rsidRPr="00095024">
        <w:rPr>
          <w:rFonts w:ascii="Times New Roman" w:hAnsi="Times New Roman"/>
          <w:sz w:val="28"/>
        </w:rPr>
        <w:t xml:space="preserve">  </w:t>
      </w:r>
    </w:p>
    <w:p w:rsidR="00ED5DD6" w:rsidRDefault="00ED5DD6" w:rsidP="00ED5DD6">
      <w:pPr>
        <w:pStyle w:val="af"/>
        <w:tabs>
          <w:tab w:val="left" w:pos="851"/>
        </w:tabs>
        <w:ind w:left="0" w:right="101" w:firstLine="0"/>
        <w:jc w:val="center"/>
        <w:rPr>
          <w:sz w:val="28"/>
        </w:rPr>
      </w:pPr>
    </w:p>
    <w:p w:rsidR="00ED5DD6" w:rsidRDefault="00ED5DD6" w:rsidP="00ED5DD6">
      <w:pPr>
        <w:pStyle w:val="af"/>
        <w:tabs>
          <w:tab w:val="left" w:pos="851"/>
        </w:tabs>
        <w:ind w:left="0" w:right="101" w:firstLine="0"/>
        <w:jc w:val="center"/>
        <w:rPr>
          <w:sz w:val="28"/>
        </w:rPr>
      </w:pPr>
    </w:p>
    <w:p w:rsidR="00ED5DD6" w:rsidRDefault="00ED5DD6" w:rsidP="00ED5DD6">
      <w:pPr>
        <w:pStyle w:val="af"/>
        <w:tabs>
          <w:tab w:val="left" w:pos="851"/>
        </w:tabs>
        <w:ind w:left="0" w:right="101" w:firstLine="0"/>
        <w:jc w:val="center"/>
        <w:rPr>
          <w:sz w:val="28"/>
        </w:rPr>
      </w:pPr>
      <w:r>
        <w:rPr>
          <w:sz w:val="28"/>
        </w:rPr>
        <w:t>____________________</w:t>
      </w:r>
    </w:p>
    <w:sectPr w:rsidR="00ED5DD6" w:rsidSect="004D53A2">
      <w:headerReference w:type="default" r:id="rId8"/>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9B" w:rsidRDefault="0011619B" w:rsidP="00562E2E">
      <w:pPr>
        <w:spacing w:line="240" w:lineRule="auto"/>
      </w:pPr>
      <w:r>
        <w:separator/>
      </w:r>
    </w:p>
  </w:endnote>
  <w:endnote w:type="continuationSeparator" w:id="0">
    <w:p w:rsidR="0011619B" w:rsidRDefault="0011619B" w:rsidP="00562E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9B" w:rsidRDefault="0011619B" w:rsidP="00562E2E">
      <w:pPr>
        <w:spacing w:line="240" w:lineRule="auto"/>
      </w:pPr>
      <w:r>
        <w:separator/>
      </w:r>
    </w:p>
  </w:footnote>
  <w:footnote w:type="continuationSeparator" w:id="0">
    <w:p w:rsidR="0011619B" w:rsidRDefault="0011619B" w:rsidP="00562E2E">
      <w:pPr>
        <w:spacing w:line="240" w:lineRule="auto"/>
      </w:pPr>
      <w:r>
        <w:continuationSeparator/>
      </w:r>
    </w:p>
  </w:footnote>
  <w:footnote w:id="1">
    <w:p w:rsidR="0011619B" w:rsidRPr="00554692" w:rsidRDefault="0011619B" w:rsidP="004C10E7">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2">
    <w:p w:rsidR="0011619B" w:rsidRPr="00554692" w:rsidRDefault="0011619B" w:rsidP="000E315E">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 w:id="3">
    <w:p w:rsidR="0011619B" w:rsidRPr="00554692" w:rsidRDefault="0011619B" w:rsidP="00455CC7">
      <w:pPr>
        <w:pStyle w:val="a3"/>
        <w:spacing w:before="0" w:after="0" w:line="240" w:lineRule="auto"/>
        <w:rPr>
          <w:rFonts w:ascii="Times New Roman" w:hAnsi="Times New Roman"/>
        </w:rPr>
      </w:pPr>
      <w:r w:rsidRPr="00554692">
        <w:rPr>
          <w:rStyle w:val="a5"/>
          <w:rFonts w:ascii="Times New Roman" w:hAnsi="Times New Roman"/>
        </w:rPr>
        <w:footnoteRef/>
      </w:r>
      <w:r w:rsidRPr="00554692">
        <w:rPr>
          <w:rFonts w:ascii="Times New Roman" w:hAnsi="Times New Roman"/>
        </w:rPr>
        <w:t xml:space="preserve"> Здесь и далее – </w:t>
      </w:r>
      <w:proofErr w:type="spellStart"/>
      <w:r>
        <w:rPr>
          <w:rFonts w:ascii="Times New Roman" w:hAnsi="Times New Roman"/>
        </w:rPr>
        <w:t>Р</w:t>
      </w:r>
      <w:r>
        <w:rPr>
          <w:rFonts w:ascii="Times New Roman" w:hAnsi="Times New Roman"/>
          <w:vertAlign w:val="subscript"/>
        </w:rPr>
        <w:t>ми</w:t>
      </w:r>
      <w:proofErr w:type="gramStart"/>
      <w:r>
        <w:rPr>
          <w:rFonts w:ascii="Times New Roman" w:hAnsi="Times New Roman"/>
          <w:vertAlign w:val="subscript"/>
        </w:rPr>
        <w:t>н</w:t>
      </w:r>
      <w:proofErr w:type="spellEnd"/>
      <w:r w:rsidRPr="00554692">
        <w:rPr>
          <w:rFonts w:ascii="Times New Roman" w:hAnsi="Times New Roman"/>
        </w:rPr>
        <w:t>–</w:t>
      </w:r>
      <w:proofErr w:type="gramEnd"/>
      <w:r w:rsidRPr="00554692">
        <w:rPr>
          <w:rFonts w:ascii="Times New Roman" w:hAnsi="Times New Roman"/>
        </w:rPr>
        <w:t xml:space="preserve"> минимальный размер земельного участка, </w:t>
      </w:r>
      <w:proofErr w:type="spellStart"/>
      <w:r>
        <w:rPr>
          <w:rFonts w:ascii="Times New Roman" w:hAnsi="Times New Roman"/>
        </w:rPr>
        <w:t>Р</w:t>
      </w:r>
      <w:r>
        <w:rPr>
          <w:rFonts w:ascii="Times New Roman" w:hAnsi="Times New Roman"/>
          <w:vertAlign w:val="subscript"/>
        </w:rPr>
        <w:t>макс</w:t>
      </w:r>
      <w:proofErr w:type="spellEnd"/>
      <w:r w:rsidRPr="00554692">
        <w:rPr>
          <w:rFonts w:ascii="Times New Roman" w:hAnsi="Times New Roman"/>
        </w:rPr>
        <w:t xml:space="preserve"> – максимальный размер земельного участка.</w:t>
      </w:r>
    </w:p>
  </w:footnote>
  <w:footnote w:id="4">
    <w:p w:rsidR="0011619B" w:rsidRPr="00554692" w:rsidRDefault="0011619B" w:rsidP="00233149">
      <w:pPr>
        <w:pStyle w:val="a3"/>
        <w:spacing w:before="0" w:after="0" w:line="240" w:lineRule="auto"/>
        <w:rPr>
          <w:rFonts w:ascii="Times New Roman" w:hAnsi="Times New Roman"/>
        </w:rPr>
      </w:pPr>
      <w:r w:rsidRPr="006F7DBE">
        <w:rPr>
          <w:rStyle w:val="a5"/>
          <w:rFonts w:ascii="Times New Roman" w:hAnsi="Times New Roman"/>
        </w:rPr>
        <w:footnoteRef/>
      </w:r>
      <w:r w:rsidRPr="006F7DBE">
        <w:rPr>
          <w:rFonts w:ascii="Times New Roman" w:hAnsi="Times New Roman"/>
        </w:rPr>
        <w:t xml:space="preserve"> Здесь и далее – </w:t>
      </w:r>
      <w:proofErr w:type="spellStart"/>
      <w:r w:rsidRPr="006F7DBE">
        <w:rPr>
          <w:rFonts w:ascii="Times New Roman" w:hAnsi="Times New Roman"/>
        </w:rPr>
        <w:t>Р</w:t>
      </w:r>
      <w:r w:rsidRPr="006F7DBE">
        <w:rPr>
          <w:rFonts w:ascii="Times New Roman" w:hAnsi="Times New Roman"/>
          <w:vertAlign w:val="subscript"/>
        </w:rPr>
        <w:t>ми</w:t>
      </w:r>
      <w:proofErr w:type="gramStart"/>
      <w:r w:rsidRPr="006F7DBE">
        <w:rPr>
          <w:rFonts w:ascii="Times New Roman" w:hAnsi="Times New Roman"/>
          <w:vertAlign w:val="subscript"/>
        </w:rPr>
        <w:t>н</w:t>
      </w:r>
      <w:proofErr w:type="spellEnd"/>
      <w:r w:rsidRPr="006F7DBE">
        <w:rPr>
          <w:rFonts w:ascii="Times New Roman" w:hAnsi="Times New Roman"/>
        </w:rPr>
        <w:t>–</w:t>
      </w:r>
      <w:proofErr w:type="gramEnd"/>
      <w:r w:rsidRPr="006F7DBE">
        <w:rPr>
          <w:rFonts w:ascii="Times New Roman" w:hAnsi="Times New Roman"/>
        </w:rPr>
        <w:t xml:space="preserve"> минимальный размер земельного участка, </w:t>
      </w:r>
      <w:proofErr w:type="spellStart"/>
      <w:r w:rsidRPr="006F7DBE">
        <w:rPr>
          <w:rFonts w:ascii="Times New Roman" w:hAnsi="Times New Roman"/>
        </w:rPr>
        <w:t>Р</w:t>
      </w:r>
      <w:r w:rsidRPr="006F7DBE">
        <w:rPr>
          <w:rFonts w:ascii="Times New Roman" w:hAnsi="Times New Roman"/>
          <w:vertAlign w:val="subscript"/>
        </w:rPr>
        <w:t>макс</w:t>
      </w:r>
      <w:proofErr w:type="spellEnd"/>
      <w:r w:rsidRPr="006F7DBE">
        <w:rPr>
          <w:rFonts w:ascii="Times New Roman" w:hAnsi="Times New Roman"/>
        </w:rPr>
        <w:t xml:space="preserve"> – максимальный размер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15391"/>
      <w:docPartObj>
        <w:docPartGallery w:val="Page Numbers (Top of Page)"/>
        <w:docPartUnique/>
      </w:docPartObj>
    </w:sdtPr>
    <w:sdtEndPr/>
    <w:sdtContent>
      <w:p w:rsidR="0011619B" w:rsidRDefault="0011619B">
        <w:pPr>
          <w:pStyle w:val="a6"/>
          <w:jc w:val="center"/>
        </w:pPr>
        <w:r>
          <w:fldChar w:fldCharType="begin"/>
        </w:r>
        <w:r>
          <w:instrText>PAGE   \* MERGEFORMAT</w:instrText>
        </w:r>
        <w:r>
          <w:fldChar w:fldCharType="separate"/>
        </w:r>
        <w:r w:rsidR="00BC2B61">
          <w:rPr>
            <w:noProof/>
          </w:rPr>
          <w:t>2</w:t>
        </w:r>
        <w:r>
          <w:fldChar w:fldCharType="end"/>
        </w:r>
      </w:p>
    </w:sdtContent>
  </w:sdt>
  <w:p w:rsidR="0011619B" w:rsidRDefault="0011619B">
    <w:pPr>
      <w:pStyle w:val="a6"/>
    </w:pPr>
  </w:p>
  <w:p w:rsidR="0011619B" w:rsidRDefault="00116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4DFD"/>
    <w:multiLevelType w:val="hybridMultilevel"/>
    <w:tmpl w:val="65F49B64"/>
    <w:lvl w:ilvl="0" w:tplc="CC686B06">
      <w:start w:val="1"/>
      <w:numFmt w:val="decimal"/>
      <w:lvlText w:val="%1)"/>
      <w:lvlJc w:val="left"/>
      <w:pPr>
        <w:ind w:left="305" w:hanging="369"/>
      </w:pPr>
      <w:rPr>
        <w:rFonts w:ascii="Times New Roman" w:eastAsia="Times New Roman" w:hAnsi="Times New Roman" w:cs="Times New Roman" w:hint="default"/>
        <w:w w:val="100"/>
        <w:sz w:val="28"/>
        <w:szCs w:val="28"/>
        <w:lang w:val="ru-RU" w:eastAsia="en-US" w:bidi="ar-SA"/>
      </w:rPr>
    </w:lvl>
    <w:lvl w:ilvl="1" w:tplc="6780126C">
      <w:numFmt w:val="bullet"/>
      <w:lvlText w:val="•"/>
      <w:lvlJc w:val="left"/>
      <w:pPr>
        <w:ind w:left="1246" w:hanging="369"/>
      </w:pPr>
      <w:rPr>
        <w:rFonts w:hint="default"/>
        <w:lang w:val="ru-RU" w:eastAsia="en-US" w:bidi="ar-SA"/>
      </w:rPr>
    </w:lvl>
    <w:lvl w:ilvl="2" w:tplc="15826A96">
      <w:numFmt w:val="bullet"/>
      <w:lvlText w:val="•"/>
      <w:lvlJc w:val="left"/>
      <w:pPr>
        <w:ind w:left="2193" w:hanging="369"/>
      </w:pPr>
      <w:rPr>
        <w:rFonts w:hint="default"/>
        <w:lang w:val="ru-RU" w:eastAsia="en-US" w:bidi="ar-SA"/>
      </w:rPr>
    </w:lvl>
    <w:lvl w:ilvl="3" w:tplc="575619AC">
      <w:numFmt w:val="bullet"/>
      <w:lvlText w:val="•"/>
      <w:lvlJc w:val="left"/>
      <w:pPr>
        <w:ind w:left="3139" w:hanging="369"/>
      </w:pPr>
      <w:rPr>
        <w:rFonts w:hint="default"/>
        <w:lang w:val="ru-RU" w:eastAsia="en-US" w:bidi="ar-SA"/>
      </w:rPr>
    </w:lvl>
    <w:lvl w:ilvl="4" w:tplc="2CA046B8">
      <w:numFmt w:val="bullet"/>
      <w:lvlText w:val="•"/>
      <w:lvlJc w:val="left"/>
      <w:pPr>
        <w:ind w:left="4086" w:hanging="369"/>
      </w:pPr>
      <w:rPr>
        <w:rFonts w:hint="default"/>
        <w:lang w:val="ru-RU" w:eastAsia="en-US" w:bidi="ar-SA"/>
      </w:rPr>
    </w:lvl>
    <w:lvl w:ilvl="5" w:tplc="5B289F8A">
      <w:numFmt w:val="bullet"/>
      <w:lvlText w:val="•"/>
      <w:lvlJc w:val="left"/>
      <w:pPr>
        <w:ind w:left="5033" w:hanging="369"/>
      </w:pPr>
      <w:rPr>
        <w:rFonts w:hint="default"/>
        <w:lang w:val="ru-RU" w:eastAsia="en-US" w:bidi="ar-SA"/>
      </w:rPr>
    </w:lvl>
    <w:lvl w:ilvl="6" w:tplc="151898AC">
      <w:numFmt w:val="bullet"/>
      <w:lvlText w:val="•"/>
      <w:lvlJc w:val="left"/>
      <w:pPr>
        <w:ind w:left="5979" w:hanging="369"/>
      </w:pPr>
      <w:rPr>
        <w:rFonts w:hint="default"/>
        <w:lang w:val="ru-RU" w:eastAsia="en-US" w:bidi="ar-SA"/>
      </w:rPr>
    </w:lvl>
    <w:lvl w:ilvl="7" w:tplc="9DE4A492">
      <w:numFmt w:val="bullet"/>
      <w:lvlText w:val="•"/>
      <w:lvlJc w:val="left"/>
      <w:pPr>
        <w:ind w:left="6926" w:hanging="369"/>
      </w:pPr>
      <w:rPr>
        <w:rFonts w:hint="default"/>
        <w:lang w:val="ru-RU" w:eastAsia="en-US" w:bidi="ar-SA"/>
      </w:rPr>
    </w:lvl>
    <w:lvl w:ilvl="8" w:tplc="F6269AA4">
      <w:numFmt w:val="bullet"/>
      <w:lvlText w:val="•"/>
      <w:lvlJc w:val="left"/>
      <w:pPr>
        <w:ind w:left="7872" w:hanging="369"/>
      </w:pPr>
      <w:rPr>
        <w:rFonts w:hint="default"/>
        <w:lang w:val="ru-RU" w:eastAsia="en-US" w:bidi="ar-SA"/>
      </w:rPr>
    </w:lvl>
  </w:abstractNum>
  <w:abstractNum w:abstractNumId="1">
    <w:nsid w:val="0F8763F4"/>
    <w:multiLevelType w:val="multilevel"/>
    <w:tmpl w:val="39D89916"/>
    <w:lvl w:ilvl="0">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ru-RU" w:bidi="ru-RU"/>
      </w:rPr>
    </w:lvl>
    <w:lvl w:ilvl="1">
      <w:start w:val="1"/>
      <w:numFmt w:val="decimal"/>
      <w:lvlText w:val="%1.%2."/>
      <w:lvlJc w:val="left"/>
      <w:pPr>
        <w:ind w:left="102" w:hanging="1005"/>
      </w:pPr>
      <w:rPr>
        <w:rFonts w:ascii="Times New Roman" w:eastAsia="Times New Roman" w:hAnsi="Times New Roman" w:cs="Times New Roman" w:hint="default"/>
        <w:w w:val="100"/>
        <w:sz w:val="28"/>
        <w:szCs w:val="28"/>
        <w:lang w:val="ru-RU" w:eastAsia="ru-RU" w:bidi="ru-RU"/>
      </w:rPr>
    </w:lvl>
    <w:lvl w:ilvl="2">
      <w:numFmt w:val="bullet"/>
      <w:lvlText w:val="•"/>
      <w:lvlJc w:val="left"/>
      <w:pPr>
        <w:ind w:left="1993" w:hanging="1005"/>
      </w:pPr>
      <w:rPr>
        <w:rFonts w:hint="default"/>
        <w:lang w:val="ru-RU" w:eastAsia="ru-RU" w:bidi="ru-RU"/>
      </w:rPr>
    </w:lvl>
    <w:lvl w:ilvl="3">
      <w:numFmt w:val="bullet"/>
      <w:lvlText w:val="•"/>
      <w:lvlJc w:val="left"/>
      <w:pPr>
        <w:ind w:left="2939" w:hanging="1005"/>
      </w:pPr>
      <w:rPr>
        <w:rFonts w:hint="default"/>
        <w:lang w:val="ru-RU" w:eastAsia="ru-RU" w:bidi="ru-RU"/>
      </w:rPr>
    </w:lvl>
    <w:lvl w:ilvl="4">
      <w:numFmt w:val="bullet"/>
      <w:lvlText w:val="•"/>
      <w:lvlJc w:val="left"/>
      <w:pPr>
        <w:ind w:left="3886" w:hanging="1005"/>
      </w:pPr>
      <w:rPr>
        <w:rFonts w:hint="default"/>
        <w:lang w:val="ru-RU" w:eastAsia="ru-RU" w:bidi="ru-RU"/>
      </w:rPr>
    </w:lvl>
    <w:lvl w:ilvl="5">
      <w:numFmt w:val="bullet"/>
      <w:lvlText w:val="•"/>
      <w:lvlJc w:val="left"/>
      <w:pPr>
        <w:ind w:left="4833" w:hanging="1005"/>
      </w:pPr>
      <w:rPr>
        <w:rFonts w:hint="default"/>
        <w:lang w:val="ru-RU" w:eastAsia="ru-RU" w:bidi="ru-RU"/>
      </w:rPr>
    </w:lvl>
    <w:lvl w:ilvl="6">
      <w:numFmt w:val="bullet"/>
      <w:lvlText w:val="•"/>
      <w:lvlJc w:val="left"/>
      <w:pPr>
        <w:ind w:left="5779" w:hanging="1005"/>
      </w:pPr>
      <w:rPr>
        <w:rFonts w:hint="default"/>
        <w:lang w:val="ru-RU" w:eastAsia="ru-RU" w:bidi="ru-RU"/>
      </w:rPr>
    </w:lvl>
    <w:lvl w:ilvl="7">
      <w:numFmt w:val="bullet"/>
      <w:lvlText w:val="•"/>
      <w:lvlJc w:val="left"/>
      <w:pPr>
        <w:ind w:left="6726" w:hanging="1005"/>
      </w:pPr>
      <w:rPr>
        <w:rFonts w:hint="default"/>
        <w:lang w:val="ru-RU" w:eastAsia="ru-RU" w:bidi="ru-RU"/>
      </w:rPr>
    </w:lvl>
    <w:lvl w:ilvl="8">
      <w:numFmt w:val="bullet"/>
      <w:lvlText w:val="•"/>
      <w:lvlJc w:val="left"/>
      <w:pPr>
        <w:ind w:left="7673" w:hanging="1005"/>
      </w:pPr>
      <w:rPr>
        <w:rFonts w:hint="default"/>
        <w:lang w:val="ru-RU" w:eastAsia="ru-RU" w:bidi="ru-RU"/>
      </w:rPr>
    </w:lvl>
  </w:abstractNum>
  <w:abstractNum w:abstractNumId="2">
    <w:nsid w:val="19517B71"/>
    <w:multiLevelType w:val="hybridMultilevel"/>
    <w:tmpl w:val="E9E0EA1A"/>
    <w:lvl w:ilvl="0" w:tplc="8FEA898E">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B442EA5E">
      <w:numFmt w:val="bullet"/>
      <w:lvlText w:val="•"/>
      <w:lvlJc w:val="left"/>
      <w:pPr>
        <w:ind w:left="1246" w:hanging="426"/>
      </w:pPr>
      <w:rPr>
        <w:rFonts w:hint="default"/>
        <w:lang w:val="ru-RU" w:eastAsia="en-US" w:bidi="ar-SA"/>
      </w:rPr>
    </w:lvl>
    <w:lvl w:ilvl="2" w:tplc="9B90945A">
      <w:numFmt w:val="bullet"/>
      <w:lvlText w:val="•"/>
      <w:lvlJc w:val="left"/>
      <w:pPr>
        <w:ind w:left="2193" w:hanging="426"/>
      </w:pPr>
      <w:rPr>
        <w:rFonts w:hint="default"/>
        <w:lang w:val="ru-RU" w:eastAsia="en-US" w:bidi="ar-SA"/>
      </w:rPr>
    </w:lvl>
    <w:lvl w:ilvl="3" w:tplc="B210BA4E">
      <w:numFmt w:val="bullet"/>
      <w:lvlText w:val="•"/>
      <w:lvlJc w:val="left"/>
      <w:pPr>
        <w:ind w:left="3139" w:hanging="426"/>
      </w:pPr>
      <w:rPr>
        <w:rFonts w:hint="default"/>
        <w:lang w:val="ru-RU" w:eastAsia="en-US" w:bidi="ar-SA"/>
      </w:rPr>
    </w:lvl>
    <w:lvl w:ilvl="4" w:tplc="FC500D42">
      <w:numFmt w:val="bullet"/>
      <w:lvlText w:val="•"/>
      <w:lvlJc w:val="left"/>
      <w:pPr>
        <w:ind w:left="4086" w:hanging="426"/>
      </w:pPr>
      <w:rPr>
        <w:rFonts w:hint="default"/>
        <w:lang w:val="ru-RU" w:eastAsia="en-US" w:bidi="ar-SA"/>
      </w:rPr>
    </w:lvl>
    <w:lvl w:ilvl="5" w:tplc="1A6E6D9E">
      <w:numFmt w:val="bullet"/>
      <w:lvlText w:val="•"/>
      <w:lvlJc w:val="left"/>
      <w:pPr>
        <w:ind w:left="5033" w:hanging="426"/>
      </w:pPr>
      <w:rPr>
        <w:rFonts w:hint="default"/>
        <w:lang w:val="ru-RU" w:eastAsia="en-US" w:bidi="ar-SA"/>
      </w:rPr>
    </w:lvl>
    <w:lvl w:ilvl="6" w:tplc="C4D6BE2C">
      <w:numFmt w:val="bullet"/>
      <w:lvlText w:val="•"/>
      <w:lvlJc w:val="left"/>
      <w:pPr>
        <w:ind w:left="5979" w:hanging="426"/>
      </w:pPr>
      <w:rPr>
        <w:rFonts w:hint="default"/>
        <w:lang w:val="ru-RU" w:eastAsia="en-US" w:bidi="ar-SA"/>
      </w:rPr>
    </w:lvl>
    <w:lvl w:ilvl="7" w:tplc="3DF65B9A">
      <w:numFmt w:val="bullet"/>
      <w:lvlText w:val="•"/>
      <w:lvlJc w:val="left"/>
      <w:pPr>
        <w:ind w:left="6926" w:hanging="426"/>
      </w:pPr>
      <w:rPr>
        <w:rFonts w:hint="default"/>
        <w:lang w:val="ru-RU" w:eastAsia="en-US" w:bidi="ar-SA"/>
      </w:rPr>
    </w:lvl>
    <w:lvl w:ilvl="8" w:tplc="B6F09AA2">
      <w:numFmt w:val="bullet"/>
      <w:lvlText w:val="•"/>
      <w:lvlJc w:val="left"/>
      <w:pPr>
        <w:ind w:left="7872" w:hanging="426"/>
      </w:pPr>
      <w:rPr>
        <w:rFonts w:hint="default"/>
        <w:lang w:val="ru-RU" w:eastAsia="en-US" w:bidi="ar-SA"/>
      </w:rPr>
    </w:lvl>
  </w:abstractNum>
  <w:abstractNum w:abstractNumId="3">
    <w:nsid w:val="2F0A5E7E"/>
    <w:multiLevelType w:val="hybridMultilevel"/>
    <w:tmpl w:val="BE38F3FC"/>
    <w:lvl w:ilvl="0" w:tplc="B94E6E56">
      <w:start w:val="1"/>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702F6F0">
      <w:numFmt w:val="bullet"/>
      <w:lvlText w:val="•"/>
      <w:lvlJc w:val="left"/>
      <w:pPr>
        <w:ind w:left="1246" w:hanging="426"/>
      </w:pPr>
      <w:rPr>
        <w:rFonts w:hint="default"/>
        <w:lang w:val="ru-RU" w:eastAsia="en-US" w:bidi="ar-SA"/>
      </w:rPr>
    </w:lvl>
    <w:lvl w:ilvl="2" w:tplc="0F56A876">
      <w:numFmt w:val="bullet"/>
      <w:lvlText w:val="•"/>
      <w:lvlJc w:val="left"/>
      <w:pPr>
        <w:ind w:left="2193" w:hanging="426"/>
      </w:pPr>
      <w:rPr>
        <w:rFonts w:hint="default"/>
        <w:lang w:val="ru-RU" w:eastAsia="en-US" w:bidi="ar-SA"/>
      </w:rPr>
    </w:lvl>
    <w:lvl w:ilvl="3" w:tplc="665E8282">
      <w:numFmt w:val="bullet"/>
      <w:lvlText w:val="•"/>
      <w:lvlJc w:val="left"/>
      <w:pPr>
        <w:ind w:left="3139" w:hanging="426"/>
      </w:pPr>
      <w:rPr>
        <w:rFonts w:hint="default"/>
        <w:lang w:val="ru-RU" w:eastAsia="en-US" w:bidi="ar-SA"/>
      </w:rPr>
    </w:lvl>
    <w:lvl w:ilvl="4" w:tplc="18AAA464">
      <w:numFmt w:val="bullet"/>
      <w:lvlText w:val="•"/>
      <w:lvlJc w:val="left"/>
      <w:pPr>
        <w:ind w:left="4086" w:hanging="426"/>
      </w:pPr>
      <w:rPr>
        <w:rFonts w:hint="default"/>
        <w:lang w:val="ru-RU" w:eastAsia="en-US" w:bidi="ar-SA"/>
      </w:rPr>
    </w:lvl>
    <w:lvl w:ilvl="5" w:tplc="2098C942">
      <w:numFmt w:val="bullet"/>
      <w:lvlText w:val="•"/>
      <w:lvlJc w:val="left"/>
      <w:pPr>
        <w:ind w:left="5033" w:hanging="426"/>
      </w:pPr>
      <w:rPr>
        <w:rFonts w:hint="default"/>
        <w:lang w:val="ru-RU" w:eastAsia="en-US" w:bidi="ar-SA"/>
      </w:rPr>
    </w:lvl>
    <w:lvl w:ilvl="6" w:tplc="950673E4">
      <w:numFmt w:val="bullet"/>
      <w:lvlText w:val="•"/>
      <w:lvlJc w:val="left"/>
      <w:pPr>
        <w:ind w:left="5979" w:hanging="426"/>
      </w:pPr>
      <w:rPr>
        <w:rFonts w:hint="default"/>
        <w:lang w:val="ru-RU" w:eastAsia="en-US" w:bidi="ar-SA"/>
      </w:rPr>
    </w:lvl>
    <w:lvl w:ilvl="7" w:tplc="93F22BDE">
      <w:numFmt w:val="bullet"/>
      <w:lvlText w:val="•"/>
      <w:lvlJc w:val="left"/>
      <w:pPr>
        <w:ind w:left="6926" w:hanging="426"/>
      </w:pPr>
      <w:rPr>
        <w:rFonts w:hint="default"/>
        <w:lang w:val="ru-RU" w:eastAsia="en-US" w:bidi="ar-SA"/>
      </w:rPr>
    </w:lvl>
    <w:lvl w:ilvl="8" w:tplc="3BB851D6">
      <w:numFmt w:val="bullet"/>
      <w:lvlText w:val="•"/>
      <w:lvlJc w:val="left"/>
      <w:pPr>
        <w:ind w:left="7872" w:hanging="426"/>
      </w:pPr>
      <w:rPr>
        <w:rFonts w:hint="default"/>
        <w:lang w:val="ru-RU" w:eastAsia="en-US" w:bidi="ar-SA"/>
      </w:rPr>
    </w:lvl>
  </w:abstractNum>
  <w:abstractNum w:abstractNumId="4">
    <w:nsid w:val="36552894"/>
    <w:multiLevelType w:val="hybridMultilevel"/>
    <w:tmpl w:val="E15899EC"/>
    <w:lvl w:ilvl="0" w:tplc="84B0F1F8">
      <w:start w:val="1"/>
      <w:numFmt w:val="decimal"/>
      <w:lvlText w:val="%1)"/>
      <w:lvlJc w:val="left"/>
      <w:pPr>
        <w:ind w:left="1317" w:hanging="304"/>
      </w:pPr>
      <w:rPr>
        <w:rFonts w:ascii="Times New Roman" w:eastAsia="Times New Roman" w:hAnsi="Times New Roman" w:cs="Times New Roman" w:hint="default"/>
        <w:w w:val="100"/>
        <w:sz w:val="28"/>
        <w:szCs w:val="28"/>
        <w:lang w:val="ru-RU" w:eastAsia="en-US" w:bidi="ar-SA"/>
      </w:rPr>
    </w:lvl>
    <w:lvl w:ilvl="1" w:tplc="4CEEAFD8">
      <w:numFmt w:val="bullet"/>
      <w:lvlText w:val="•"/>
      <w:lvlJc w:val="left"/>
      <w:pPr>
        <w:ind w:left="2164" w:hanging="304"/>
      </w:pPr>
      <w:rPr>
        <w:rFonts w:hint="default"/>
        <w:lang w:val="ru-RU" w:eastAsia="en-US" w:bidi="ar-SA"/>
      </w:rPr>
    </w:lvl>
    <w:lvl w:ilvl="2" w:tplc="90207E08">
      <w:numFmt w:val="bullet"/>
      <w:lvlText w:val="•"/>
      <w:lvlJc w:val="left"/>
      <w:pPr>
        <w:ind w:left="3009" w:hanging="304"/>
      </w:pPr>
      <w:rPr>
        <w:rFonts w:hint="default"/>
        <w:lang w:val="ru-RU" w:eastAsia="en-US" w:bidi="ar-SA"/>
      </w:rPr>
    </w:lvl>
    <w:lvl w:ilvl="3" w:tplc="7B668FF6">
      <w:numFmt w:val="bullet"/>
      <w:lvlText w:val="•"/>
      <w:lvlJc w:val="left"/>
      <w:pPr>
        <w:ind w:left="3853" w:hanging="304"/>
      </w:pPr>
      <w:rPr>
        <w:rFonts w:hint="default"/>
        <w:lang w:val="ru-RU" w:eastAsia="en-US" w:bidi="ar-SA"/>
      </w:rPr>
    </w:lvl>
    <w:lvl w:ilvl="4" w:tplc="406CE486">
      <w:numFmt w:val="bullet"/>
      <w:lvlText w:val="•"/>
      <w:lvlJc w:val="left"/>
      <w:pPr>
        <w:ind w:left="4698" w:hanging="304"/>
      </w:pPr>
      <w:rPr>
        <w:rFonts w:hint="default"/>
        <w:lang w:val="ru-RU" w:eastAsia="en-US" w:bidi="ar-SA"/>
      </w:rPr>
    </w:lvl>
    <w:lvl w:ilvl="5" w:tplc="9C10905C">
      <w:numFmt w:val="bullet"/>
      <w:lvlText w:val="•"/>
      <w:lvlJc w:val="left"/>
      <w:pPr>
        <w:ind w:left="5543" w:hanging="304"/>
      </w:pPr>
      <w:rPr>
        <w:rFonts w:hint="default"/>
        <w:lang w:val="ru-RU" w:eastAsia="en-US" w:bidi="ar-SA"/>
      </w:rPr>
    </w:lvl>
    <w:lvl w:ilvl="6" w:tplc="C6426AD4">
      <w:numFmt w:val="bullet"/>
      <w:lvlText w:val="•"/>
      <w:lvlJc w:val="left"/>
      <w:pPr>
        <w:ind w:left="6387" w:hanging="304"/>
      </w:pPr>
      <w:rPr>
        <w:rFonts w:hint="default"/>
        <w:lang w:val="ru-RU" w:eastAsia="en-US" w:bidi="ar-SA"/>
      </w:rPr>
    </w:lvl>
    <w:lvl w:ilvl="7" w:tplc="BD8633B2">
      <w:numFmt w:val="bullet"/>
      <w:lvlText w:val="•"/>
      <w:lvlJc w:val="left"/>
      <w:pPr>
        <w:ind w:left="7232" w:hanging="304"/>
      </w:pPr>
      <w:rPr>
        <w:rFonts w:hint="default"/>
        <w:lang w:val="ru-RU" w:eastAsia="en-US" w:bidi="ar-SA"/>
      </w:rPr>
    </w:lvl>
    <w:lvl w:ilvl="8" w:tplc="B23A0D12">
      <w:numFmt w:val="bullet"/>
      <w:lvlText w:val="•"/>
      <w:lvlJc w:val="left"/>
      <w:pPr>
        <w:ind w:left="8076" w:hanging="304"/>
      </w:pPr>
      <w:rPr>
        <w:rFonts w:hint="default"/>
        <w:lang w:val="ru-RU" w:eastAsia="en-US" w:bidi="ar-SA"/>
      </w:rPr>
    </w:lvl>
  </w:abstractNum>
  <w:abstractNum w:abstractNumId="5">
    <w:nsid w:val="384D27F1"/>
    <w:multiLevelType w:val="hybridMultilevel"/>
    <w:tmpl w:val="051659A2"/>
    <w:lvl w:ilvl="0" w:tplc="ED520936">
      <w:start w:val="1"/>
      <w:numFmt w:val="decimal"/>
      <w:lvlText w:val="%1)"/>
      <w:lvlJc w:val="left"/>
      <w:pPr>
        <w:ind w:left="305" w:hanging="380"/>
      </w:pPr>
      <w:rPr>
        <w:rFonts w:ascii="Times New Roman" w:eastAsia="Times New Roman" w:hAnsi="Times New Roman" w:cs="Times New Roman" w:hint="default"/>
        <w:w w:val="100"/>
        <w:sz w:val="28"/>
        <w:szCs w:val="28"/>
        <w:lang w:val="ru-RU" w:eastAsia="en-US" w:bidi="ar-SA"/>
      </w:rPr>
    </w:lvl>
    <w:lvl w:ilvl="1" w:tplc="A7002F84">
      <w:numFmt w:val="bullet"/>
      <w:lvlText w:val="•"/>
      <w:lvlJc w:val="left"/>
      <w:pPr>
        <w:ind w:left="1246" w:hanging="380"/>
      </w:pPr>
      <w:rPr>
        <w:rFonts w:hint="default"/>
        <w:lang w:val="ru-RU" w:eastAsia="en-US" w:bidi="ar-SA"/>
      </w:rPr>
    </w:lvl>
    <w:lvl w:ilvl="2" w:tplc="6A6C53B0">
      <w:numFmt w:val="bullet"/>
      <w:lvlText w:val="•"/>
      <w:lvlJc w:val="left"/>
      <w:pPr>
        <w:ind w:left="2193" w:hanging="380"/>
      </w:pPr>
      <w:rPr>
        <w:rFonts w:hint="default"/>
        <w:lang w:val="ru-RU" w:eastAsia="en-US" w:bidi="ar-SA"/>
      </w:rPr>
    </w:lvl>
    <w:lvl w:ilvl="3" w:tplc="1E14663A">
      <w:numFmt w:val="bullet"/>
      <w:lvlText w:val="•"/>
      <w:lvlJc w:val="left"/>
      <w:pPr>
        <w:ind w:left="3139" w:hanging="380"/>
      </w:pPr>
      <w:rPr>
        <w:rFonts w:hint="default"/>
        <w:lang w:val="ru-RU" w:eastAsia="en-US" w:bidi="ar-SA"/>
      </w:rPr>
    </w:lvl>
    <w:lvl w:ilvl="4" w:tplc="35B0145E">
      <w:numFmt w:val="bullet"/>
      <w:lvlText w:val="•"/>
      <w:lvlJc w:val="left"/>
      <w:pPr>
        <w:ind w:left="4086" w:hanging="380"/>
      </w:pPr>
      <w:rPr>
        <w:rFonts w:hint="default"/>
        <w:lang w:val="ru-RU" w:eastAsia="en-US" w:bidi="ar-SA"/>
      </w:rPr>
    </w:lvl>
    <w:lvl w:ilvl="5" w:tplc="A0A8D41A">
      <w:numFmt w:val="bullet"/>
      <w:lvlText w:val="•"/>
      <w:lvlJc w:val="left"/>
      <w:pPr>
        <w:ind w:left="5033" w:hanging="380"/>
      </w:pPr>
      <w:rPr>
        <w:rFonts w:hint="default"/>
        <w:lang w:val="ru-RU" w:eastAsia="en-US" w:bidi="ar-SA"/>
      </w:rPr>
    </w:lvl>
    <w:lvl w:ilvl="6" w:tplc="7BB2DA98">
      <w:numFmt w:val="bullet"/>
      <w:lvlText w:val="•"/>
      <w:lvlJc w:val="left"/>
      <w:pPr>
        <w:ind w:left="5979" w:hanging="380"/>
      </w:pPr>
      <w:rPr>
        <w:rFonts w:hint="default"/>
        <w:lang w:val="ru-RU" w:eastAsia="en-US" w:bidi="ar-SA"/>
      </w:rPr>
    </w:lvl>
    <w:lvl w:ilvl="7" w:tplc="AACE489A">
      <w:numFmt w:val="bullet"/>
      <w:lvlText w:val="•"/>
      <w:lvlJc w:val="left"/>
      <w:pPr>
        <w:ind w:left="6926" w:hanging="380"/>
      </w:pPr>
      <w:rPr>
        <w:rFonts w:hint="default"/>
        <w:lang w:val="ru-RU" w:eastAsia="en-US" w:bidi="ar-SA"/>
      </w:rPr>
    </w:lvl>
    <w:lvl w:ilvl="8" w:tplc="966C4632">
      <w:numFmt w:val="bullet"/>
      <w:lvlText w:val="•"/>
      <w:lvlJc w:val="left"/>
      <w:pPr>
        <w:ind w:left="7872" w:hanging="380"/>
      </w:pPr>
      <w:rPr>
        <w:rFonts w:hint="default"/>
        <w:lang w:val="ru-RU" w:eastAsia="en-US" w:bidi="ar-SA"/>
      </w:rPr>
    </w:lvl>
  </w:abstractNum>
  <w:abstractNum w:abstractNumId="6">
    <w:nsid w:val="3D2442EF"/>
    <w:multiLevelType w:val="hybridMultilevel"/>
    <w:tmpl w:val="406823F0"/>
    <w:lvl w:ilvl="0" w:tplc="01CC53F6">
      <w:start w:val="1"/>
      <w:numFmt w:val="decimal"/>
      <w:lvlText w:val="%1."/>
      <w:lvlJc w:val="left"/>
      <w:pPr>
        <w:ind w:left="305" w:hanging="413"/>
      </w:pPr>
      <w:rPr>
        <w:rFonts w:ascii="Times New Roman" w:eastAsia="Times New Roman" w:hAnsi="Times New Roman" w:cs="Times New Roman" w:hint="default"/>
        <w:w w:val="100"/>
        <w:sz w:val="28"/>
        <w:szCs w:val="28"/>
        <w:lang w:val="ru-RU" w:eastAsia="en-US" w:bidi="ar-SA"/>
      </w:rPr>
    </w:lvl>
    <w:lvl w:ilvl="1" w:tplc="8EFE312E">
      <w:numFmt w:val="bullet"/>
      <w:lvlText w:val="•"/>
      <w:lvlJc w:val="left"/>
      <w:pPr>
        <w:ind w:left="1246" w:hanging="413"/>
      </w:pPr>
      <w:rPr>
        <w:rFonts w:hint="default"/>
        <w:lang w:val="ru-RU" w:eastAsia="en-US" w:bidi="ar-SA"/>
      </w:rPr>
    </w:lvl>
    <w:lvl w:ilvl="2" w:tplc="14707BBE">
      <w:numFmt w:val="bullet"/>
      <w:lvlText w:val="•"/>
      <w:lvlJc w:val="left"/>
      <w:pPr>
        <w:ind w:left="2193" w:hanging="413"/>
      </w:pPr>
      <w:rPr>
        <w:rFonts w:hint="default"/>
        <w:lang w:val="ru-RU" w:eastAsia="en-US" w:bidi="ar-SA"/>
      </w:rPr>
    </w:lvl>
    <w:lvl w:ilvl="3" w:tplc="B0507080">
      <w:numFmt w:val="bullet"/>
      <w:lvlText w:val="•"/>
      <w:lvlJc w:val="left"/>
      <w:pPr>
        <w:ind w:left="3139" w:hanging="413"/>
      </w:pPr>
      <w:rPr>
        <w:rFonts w:hint="default"/>
        <w:lang w:val="ru-RU" w:eastAsia="en-US" w:bidi="ar-SA"/>
      </w:rPr>
    </w:lvl>
    <w:lvl w:ilvl="4" w:tplc="503C9BA2">
      <w:numFmt w:val="bullet"/>
      <w:lvlText w:val="•"/>
      <w:lvlJc w:val="left"/>
      <w:pPr>
        <w:ind w:left="4086" w:hanging="413"/>
      </w:pPr>
      <w:rPr>
        <w:rFonts w:hint="default"/>
        <w:lang w:val="ru-RU" w:eastAsia="en-US" w:bidi="ar-SA"/>
      </w:rPr>
    </w:lvl>
    <w:lvl w:ilvl="5" w:tplc="2B3AC2F0">
      <w:numFmt w:val="bullet"/>
      <w:lvlText w:val="•"/>
      <w:lvlJc w:val="left"/>
      <w:pPr>
        <w:ind w:left="5033" w:hanging="413"/>
      </w:pPr>
      <w:rPr>
        <w:rFonts w:hint="default"/>
        <w:lang w:val="ru-RU" w:eastAsia="en-US" w:bidi="ar-SA"/>
      </w:rPr>
    </w:lvl>
    <w:lvl w:ilvl="6" w:tplc="22A473F4">
      <w:numFmt w:val="bullet"/>
      <w:lvlText w:val="•"/>
      <w:lvlJc w:val="left"/>
      <w:pPr>
        <w:ind w:left="5979" w:hanging="413"/>
      </w:pPr>
      <w:rPr>
        <w:rFonts w:hint="default"/>
        <w:lang w:val="ru-RU" w:eastAsia="en-US" w:bidi="ar-SA"/>
      </w:rPr>
    </w:lvl>
    <w:lvl w:ilvl="7" w:tplc="C2D2A098">
      <w:numFmt w:val="bullet"/>
      <w:lvlText w:val="•"/>
      <w:lvlJc w:val="left"/>
      <w:pPr>
        <w:ind w:left="6926" w:hanging="413"/>
      </w:pPr>
      <w:rPr>
        <w:rFonts w:hint="default"/>
        <w:lang w:val="ru-RU" w:eastAsia="en-US" w:bidi="ar-SA"/>
      </w:rPr>
    </w:lvl>
    <w:lvl w:ilvl="8" w:tplc="603069A6">
      <w:numFmt w:val="bullet"/>
      <w:lvlText w:val="•"/>
      <w:lvlJc w:val="left"/>
      <w:pPr>
        <w:ind w:left="7872" w:hanging="413"/>
      </w:pPr>
      <w:rPr>
        <w:rFonts w:hint="default"/>
        <w:lang w:val="ru-RU" w:eastAsia="en-US" w:bidi="ar-SA"/>
      </w:rPr>
    </w:lvl>
  </w:abstractNum>
  <w:abstractNum w:abstractNumId="7">
    <w:nsid w:val="4AD51409"/>
    <w:multiLevelType w:val="hybridMultilevel"/>
    <w:tmpl w:val="C52E1928"/>
    <w:lvl w:ilvl="0" w:tplc="85AEE59C">
      <w:start w:val="5"/>
      <w:numFmt w:val="decimal"/>
      <w:lvlText w:val="%1."/>
      <w:lvlJc w:val="left"/>
      <w:pPr>
        <w:ind w:left="1439" w:hanging="426"/>
      </w:pPr>
      <w:rPr>
        <w:rFonts w:ascii="Times New Roman" w:eastAsia="Times New Roman" w:hAnsi="Times New Roman" w:cs="Times New Roman" w:hint="default"/>
        <w:w w:val="100"/>
        <w:sz w:val="28"/>
        <w:szCs w:val="28"/>
        <w:lang w:val="ru-RU" w:eastAsia="en-US" w:bidi="ar-SA"/>
      </w:rPr>
    </w:lvl>
    <w:lvl w:ilvl="1" w:tplc="2B0A8D44">
      <w:numFmt w:val="bullet"/>
      <w:lvlText w:val="•"/>
      <w:lvlJc w:val="left"/>
      <w:pPr>
        <w:ind w:left="2272" w:hanging="426"/>
      </w:pPr>
      <w:rPr>
        <w:rFonts w:hint="default"/>
        <w:lang w:val="ru-RU" w:eastAsia="en-US" w:bidi="ar-SA"/>
      </w:rPr>
    </w:lvl>
    <w:lvl w:ilvl="2" w:tplc="EA3A66B8">
      <w:numFmt w:val="bullet"/>
      <w:lvlText w:val="•"/>
      <w:lvlJc w:val="left"/>
      <w:pPr>
        <w:ind w:left="3105" w:hanging="426"/>
      </w:pPr>
      <w:rPr>
        <w:rFonts w:hint="default"/>
        <w:lang w:val="ru-RU" w:eastAsia="en-US" w:bidi="ar-SA"/>
      </w:rPr>
    </w:lvl>
    <w:lvl w:ilvl="3" w:tplc="039CDCD8">
      <w:numFmt w:val="bullet"/>
      <w:lvlText w:val="•"/>
      <w:lvlJc w:val="left"/>
      <w:pPr>
        <w:ind w:left="3937" w:hanging="426"/>
      </w:pPr>
      <w:rPr>
        <w:rFonts w:hint="default"/>
        <w:lang w:val="ru-RU" w:eastAsia="en-US" w:bidi="ar-SA"/>
      </w:rPr>
    </w:lvl>
    <w:lvl w:ilvl="4" w:tplc="E36E80AE">
      <w:numFmt w:val="bullet"/>
      <w:lvlText w:val="•"/>
      <w:lvlJc w:val="left"/>
      <w:pPr>
        <w:ind w:left="4770" w:hanging="426"/>
      </w:pPr>
      <w:rPr>
        <w:rFonts w:hint="default"/>
        <w:lang w:val="ru-RU" w:eastAsia="en-US" w:bidi="ar-SA"/>
      </w:rPr>
    </w:lvl>
    <w:lvl w:ilvl="5" w:tplc="15081364">
      <w:numFmt w:val="bullet"/>
      <w:lvlText w:val="•"/>
      <w:lvlJc w:val="left"/>
      <w:pPr>
        <w:ind w:left="5603" w:hanging="426"/>
      </w:pPr>
      <w:rPr>
        <w:rFonts w:hint="default"/>
        <w:lang w:val="ru-RU" w:eastAsia="en-US" w:bidi="ar-SA"/>
      </w:rPr>
    </w:lvl>
    <w:lvl w:ilvl="6" w:tplc="57328346">
      <w:numFmt w:val="bullet"/>
      <w:lvlText w:val="•"/>
      <w:lvlJc w:val="left"/>
      <w:pPr>
        <w:ind w:left="6435" w:hanging="426"/>
      </w:pPr>
      <w:rPr>
        <w:rFonts w:hint="default"/>
        <w:lang w:val="ru-RU" w:eastAsia="en-US" w:bidi="ar-SA"/>
      </w:rPr>
    </w:lvl>
    <w:lvl w:ilvl="7" w:tplc="A86CA11C">
      <w:numFmt w:val="bullet"/>
      <w:lvlText w:val="•"/>
      <w:lvlJc w:val="left"/>
      <w:pPr>
        <w:ind w:left="7268" w:hanging="426"/>
      </w:pPr>
      <w:rPr>
        <w:rFonts w:hint="default"/>
        <w:lang w:val="ru-RU" w:eastAsia="en-US" w:bidi="ar-SA"/>
      </w:rPr>
    </w:lvl>
    <w:lvl w:ilvl="8" w:tplc="19F04C6E">
      <w:numFmt w:val="bullet"/>
      <w:lvlText w:val="•"/>
      <w:lvlJc w:val="left"/>
      <w:pPr>
        <w:ind w:left="8100" w:hanging="426"/>
      </w:pPr>
      <w:rPr>
        <w:rFonts w:hint="default"/>
        <w:lang w:val="ru-RU" w:eastAsia="en-US" w:bidi="ar-SA"/>
      </w:rPr>
    </w:lvl>
  </w:abstractNum>
  <w:abstractNum w:abstractNumId="8">
    <w:nsid w:val="713259DC"/>
    <w:multiLevelType w:val="hybridMultilevel"/>
    <w:tmpl w:val="4BD81BD4"/>
    <w:lvl w:ilvl="0" w:tplc="EAEAD0D6">
      <w:start w:val="1"/>
      <w:numFmt w:val="decimal"/>
      <w:lvlText w:val="%1."/>
      <w:lvlJc w:val="left"/>
      <w:pPr>
        <w:ind w:left="568" w:hanging="426"/>
      </w:pPr>
      <w:rPr>
        <w:rFonts w:ascii="Times New Roman" w:eastAsia="Times New Roman" w:hAnsi="Times New Roman" w:cs="Times New Roman" w:hint="default"/>
        <w:w w:val="100"/>
        <w:sz w:val="28"/>
        <w:szCs w:val="28"/>
        <w:lang w:val="ru-RU" w:eastAsia="en-US" w:bidi="ar-SA"/>
      </w:rPr>
    </w:lvl>
    <w:lvl w:ilvl="1" w:tplc="51267E84">
      <w:numFmt w:val="bullet"/>
      <w:lvlText w:val="•"/>
      <w:lvlJc w:val="left"/>
      <w:pPr>
        <w:ind w:left="1401" w:hanging="426"/>
      </w:pPr>
      <w:rPr>
        <w:rFonts w:hint="default"/>
        <w:lang w:val="ru-RU" w:eastAsia="en-US" w:bidi="ar-SA"/>
      </w:rPr>
    </w:lvl>
    <w:lvl w:ilvl="2" w:tplc="F5BA6108">
      <w:numFmt w:val="bullet"/>
      <w:lvlText w:val="•"/>
      <w:lvlJc w:val="left"/>
      <w:pPr>
        <w:ind w:left="2234" w:hanging="426"/>
      </w:pPr>
      <w:rPr>
        <w:rFonts w:hint="default"/>
        <w:lang w:val="ru-RU" w:eastAsia="en-US" w:bidi="ar-SA"/>
      </w:rPr>
    </w:lvl>
    <w:lvl w:ilvl="3" w:tplc="0AA6C7C8">
      <w:numFmt w:val="bullet"/>
      <w:lvlText w:val="•"/>
      <w:lvlJc w:val="left"/>
      <w:pPr>
        <w:ind w:left="3066" w:hanging="426"/>
      </w:pPr>
      <w:rPr>
        <w:rFonts w:hint="default"/>
        <w:lang w:val="ru-RU" w:eastAsia="en-US" w:bidi="ar-SA"/>
      </w:rPr>
    </w:lvl>
    <w:lvl w:ilvl="4" w:tplc="C61A90B0">
      <w:numFmt w:val="bullet"/>
      <w:lvlText w:val="•"/>
      <w:lvlJc w:val="left"/>
      <w:pPr>
        <w:ind w:left="3899" w:hanging="426"/>
      </w:pPr>
      <w:rPr>
        <w:rFonts w:hint="default"/>
        <w:lang w:val="ru-RU" w:eastAsia="en-US" w:bidi="ar-SA"/>
      </w:rPr>
    </w:lvl>
    <w:lvl w:ilvl="5" w:tplc="2AD2FDB4">
      <w:numFmt w:val="bullet"/>
      <w:lvlText w:val="•"/>
      <w:lvlJc w:val="left"/>
      <w:pPr>
        <w:ind w:left="4732" w:hanging="426"/>
      </w:pPr>
      <w:rPr>
        <w:rFonts w:hint="default"/>
        <w:lang w:val="ru-RU" w:eastAsia="en-US" w:bidi="ar-SA"/>
      </w:rPr>
    </w:lvl>
    <w:lvl w:ilvl="6" w:tplc="70C22AEC">
      <w:numFmt w:val="bullet"/>
      <w:lvlText w:val="•"/>
      <w:lvlJc w:val="left"/>
      <w:pPr>
        <w:ind w:left="5564" w:hanging="426"/>
      </w:pPr>
      <w:rPr>
        <w:rFonts w:hint="default"/>
        <w:lang w:val="ru-RU" w:eastAsia="en-US" w:bidi="ar-SA"/>
      </w:rPr>
    </w:lvl>
    <w:lvl w:ilvl="7" w:tplc="F73E9F28">
      <w:numFmt w:val="bullet"/>
      <w:lvlText w:val="•"/>
      <w:lvlJc w:val="left"/>
      <w:pPr>
        <w:ind w:left="6397" w:hanging="426"/>
      </w:pPr>
      <w:rPr>
        <w:rFonts w:hint="default"/>
        <w:lang w:val="ru-RU" w:eastAsia="en-US" w:bidi="ar-SA"/>
      </w:rPr>
    </w:lvl>
    <w:lvl w:ilvl="8" w:tplc="627C8DBC">
      <w:numFmt w:val="bullet"/>
      <w:lvlText w:val="•"/>
      <w:lvlJc w:val="left"/>
      <w:pPr>
        <w:ind w:left="7229" w:hanging="426"/>
      </w:pPr>
      <w:rPr>
        <w:rFonts w:hint="default"/>
        <w:lang w:val="ru-RU" w:eastAsia="en-US" w:bidi="ar-SA"/>
      </w:rPr>
    </w:lvl>
  </w:abstractNum>
  <w:abstractNum w:abstractNumId="9">
    <w:nsid w:val="738D2C91"/>
    <w:multiLevelType w:val="hybridMultilevel"/>
    <w:tmpl w:val="FD704534"/>
    <w:lvl w:ilvl="0" w:tplc="38267214">
      <w:start w:val="1"/>
      <w:numFmt w:val="decimal"/>
      <w:lvlText w:val="%1."/>
      <w:lvlJc w:val="left"/>
      <w:pPr>
        <w:ind w:left="305" w:hanging="469"/>
      </w:pPr>
      <w:rPr>
        <w:rFonts w:ascii="Times New Roman" w:eastAsia="Times New Roman" w:hAnsi="Times New Roman" w:cs="Times New Roman" w:hint="default"/>
        <w:w w:val="100"/>
        <w:sz w:val="28"/>
        <w:szCs w:val="28"/>
        <w:lang w:val="ru-RU" w:eastAsia="en-US" w:bidi="ar-SA"/>
      </w:rPr>
    </w:lvl>
    <w:lvl w:ilvl="1" w:tplc="FD30B324">
      <w:numFmt w:val="bullet"/>
      <w:lvlText w:val="•"/>
      <w:lvlJc w:val="left"/>
      <w:pPr>
        <w:ind w:left="1246" w:hanging="469"/>
      </w:pPr>
      <w:rPr>
        <w:rFonts w:hint="default"/>
        <w:lang w:val="ru-RU" w:eastAsia="en-US" w:bidi="ar-SA"/>
      </w:rPr>
    </w:lvl>
    <w:lvl w:ilvl="2" w:tplc="FBB29332">
      <w:numFmt w:val="bullet"/>
      <w:lvlText w:val="•"/>
      <w:lvlJc w:val="left"/>
      <w:pPr>
        <w:ind w:left="2193" w:hanging="469"/>
      </w:pPr>
      <w:rPr>
        <w:rFonts w:hint="default"/>
        <w:lang w:val="ru-RU" w:eastAsia="en-US" w:bidi="ar-SA"/>
      </w:rPr>
    </w:lvl>
    <w:lvl w:ilvl="3" w:tplc="7AEC0DE6">
      <w:numFmt w:val="bullet"/>
      <w:lvlText w:val="•"/>
      <w:lvlJc w:val="left"/>
      <w:pPr>
        <w:ind w:left="3139" w:hanging="469"/>
      </w:pPr>
      <w:rPr>
        <w:rFonts w:hint="default"/>
        <w:lang w:val="ru-RU" w:eastAsia="en-US" w:bidi="ar-SA"/>
      </w:rPr>
    </w:lvl>
    <w:lvl w:ilvl="4" w:tplc="703E600C">
      <w:numFmt w:val="bullet"/>
      <w:lvlText w:val="•"/>
      <w:lvlJc w:val="left"/>
      <w:pPr>
        <w:ind w:left="4086" w:hanging="469"/>
      </w:pPr>
      <w:rPr>
        <w:rFonts w:hint="default"/>
        <w:lang w:val="ru-RU" w:eastAsia="en-US" w:bidi="ar-SA"/>
      </w:rPr>
    </w:lvl>
    <w:lvl w:ilvl="5" w:tplc="2F28921E">
      <w:numFmt w:val="bullet"/>
      <w:lvlText w:val="•"/>
      <w:lvlJc w:val="left"/>
      <w:pPr>
        <w:ind w:left="5033" w:hanging="469"/>
      </w:pPr>
      <w:rPr>
        <w:rFonts w:hint="default"/>
        <w:lang w:val="ru-RU" w:eastAsia="en-US" w:bidi="ar-SA"/>
      </w:rPr>
    </w:lvl>
    <w:lvl w:ilvl="6" w:tplc="FF88927C">
      <w:numFmt w:val="bullet"/>
      <w:lvlText w:val="•"/>
      <w:lvlJc w:val="left"/>
      <w:pPr>
        <w:ind w:left="5979" w:hanging="469"/>
      </w:pPr>
      <w:rPr>
        <w:rFonts w:hint="default"/>
        <w:lang w:val="ru-RU" w:eastAsia="en-US" w:bidi="ar-SA"/>
      </w:rPr>
    </w:lvl>
    <w:lvl w:ilvl="7" w:tplc="07F80AC0">
      <w:numFmt w:val="bullet"/>
      <w:lvlText w:val="•"/>
      <w:lvlJc w:val="left"/>
      <w:pPr>
        <w:ind w:left="6926" w:hanging="469"/>
      </w:pPr>
      <w:rPr>
        <w:rFonts w:hint="default"/>
        <w:lang w:val="ru-RU" w:eastAsia="en-US" w:bidi="ar-SA"/>
      </w:rPr>
    </w:lvl>
    <w:lvl w:ilvl="8" w:tplc="DB7CAB2C">
      <w:numFmt w:val="bullet"/>
      <w:lvlText w:val="•"/>
      <w:lvlJc w:val="left"/>
      <w:pPr>
        <w:ind w:left="7872" w:hanging="469"/>
      </w:pPr>
      <w:rPr>
        <w:rFonts w:hint="default"/>
        <w:lang w:val="ru-RU" w:eastAsia="en-US" w:bidi="ar-SA"/>
      </w:rPr>
    </w:lvl>
  </w:abstractNum>
  <w:abstractNum w:abstractNumId="10">
    <w:nsid w:val="7E195A3A"/>
    <w:multiLevelType w:val="hybridMultilevel"/>
    <w:tmpl w:val="7C22AF7C"/>
    <w:lvl w:ilvl="0" w:tplc="DD3CD4CE">
      <w:start w:val="1"/>
      <w:numFmt w:val="decimal"/>
      <w:lvlText w:val="%1."/>
      <w:lvlJc w:val="left"/>
      <w:pPr>
        <w:ind w:left="447" w:hanging="354"/>
      </w:pPr>
      <w:rPr>
        <w:rFonts w:ascii="Times New Roman" w:eastAsia="Times New Roman" w:hAnsi="Times New Roman" w:cs="Times New Roman" w:hint="default"/>
        <w:w w:val="100"/>
        <w:sz w:val="28"/>
        <w:szCs w:val="28"/>
        <w:lang w:val="ru-RU" w:eastAsia="en-US" w:bidi="ar-SA"/>
      </w:rPr>
    </w:lvl>
    <w:lvl w:ilvl="1" w:tplc="6ED2D6C0">
      <w:numFmt w:val="bullet"/>
      <w:lvlText w:val="•"/>
      <w:lvlJc w:val="left"/>
      <w:pPr>
        <w:ind w:left="1372" w:hanging="354"/>
      </w:pPr>
      <w:rPr>
        <w:rFonts w:hint="default"/>
        <w:lang w:val="ru-RU" w:eastAsia="en-US" w:bidi="ar-SA"/>
      </w:rPr>
    </w:lvl>
    <w:lvl w:ilvl="2" w:tplc="35A0A5FA">
      <w:numFmt w:val="bullet"/>
      <w:lvlText w:val="•"/>
      <w:lvlJc w:val="left"/>
      <w:pPr>
        <w:ind w:left="2305" w:hanging="354"/>
      </w:pPr>
      <w:rPr>
        <w:rFonts w:hint="default"/>
        <w:lang w:val="ru-RU" w:eastAsia="en-US" w:bidi="ar-SA"/>
      </w:rPr>
    </w:lvl>
    <w:lvl w:ilvl="3" w:tplc="FC7A95B0">
      <w:numFmt w:val="bullet"/>
      <w:lvlText w:val="•"/>
      <w:lvlJc w:val="left"/>
      <w:pPr>
        <w:ind w:left="3237" w:hanging="354"/>
      </w:pPr>
      <w:rPr>
        <w:rFonts w:hint="default"/>
        <w:lang w:val="ru-RU" w:eastAsia="en-US" w:bidi="ar-SA"/>
      </w:rPr>
    </w:lvl>
    <w:lvl w:ilvl="4" w:tplc="E7A64888">
      <w:numFmt w:val="bullet"/>
      <w:lvlText w:val="•"/>
      <w:lvlJc w:val="left"/>
      <w:pPr>
        <w:ind w:left="4170" w:hanging="354"/>
      </w:pPr>
      <w:rPr>
        <w:rFonts w:hint="default"/>
        <w:lang w:val="ru-RU" w:eastAsia="en-US" w:bidi="ar-SA"/>
      </w:rPr>
    </w:lvl>
    <w:lvl w:ilvl="5" w:tplc="DBE220EA">
      <w:numFmt w:val="bullet"/>
      <w:lvlText w:val="•"/>
      <w:lvlJc w:val="left"/>
      <w:pPr>
        <w:ind w:left="5103" w:hanging="354"/>
      </w:pPr>
      <w:rPr>
        <w:rFonts w:hint="default"/>
        <w:lang w:val="ru-RU" w:eastAsia="en-US" w:bidi="ar-SA"/>
      </w:rPr>
    </w:lvl>
    <w:lvl w:ilvl="6" w:tplc="3184F714">
      <w:numFmt w:val="bullet"/>
      <w:lvlText w:val="•"/>
      <w:lvlJc w:val="left"/>
      <w:pPr>
        <w:ind w:left="6035" w:hanging="354"/>
      </w:pPr>
      <w:rPr>
        <w:rFonts w:hint="default"/>
        <w:lang w:val="ru-RU" w:eastAsia="en-US" w:bidi="ar-SA"/>
      </w:rPr>
    </w:lvl>
    <w:lvl w:ilvl="7" w:tplc="76169954">
      <w:numFmt w:val="bullet"/>
      <w:lvlText w:val="•"/>
      <w:lvlJc w:val="left"/>
      <w:pPr>
        <w:ind w:left="6968" w:hanging="354"/>
      </w:pPr>
      <w:rPr>
        <w:rFonts w:hint="default"/>
        <w:lang w:val="ru-RU" w:eastAsia="en-US" w:bidi="ar-SA"/>
      </w:rPr>
    </w:lvl>
    <w:lvl w:ilvl="8" w:tplc="D0108AC6">
      <w:numFmt w:val="bullet"/>
      <w:lvlText w:val="•"/>
      <w:lvlJc w:val="left"/>
      <w:pPr>
        <w:ind w:left="7900" w:hanging="354"/>
      </w:pPr>
      <w:rPr>
        <w:rFonts w:hint="default"/>
        <w:lang w:val="ru-RU" w:eastAsia="en-US" w:bidi="ar-SA"/>
      </w:rPr>
    </w:lvl>
  </w:abstractNum>
  <w:abstractNum w:abstractNumId="11">
    <w:nsid w:val="7EAC5982"/>
    <w:multiLevelType w:val="hybridMultilevel"/>
    <w:tmpl w:val="1E88C73E"/>
    <w:lvl w:ilvl="0" w:tplc="0D8C01D4">
      <w:start w:val="7"/>
      <w:numFmt w:val="decimal"/>
      <w:lvlText w:val="%1."/>
      <w:lvlJc w:val="left"/>
      <w:pPr>
        <w:ind w:left="305" w:hanging="426"/>
      </w:pPr>
      <w:rPr>
        <w:rFonts w:ascii="Times New Roman" w:eastAsia="Times New Roman" w:hAnsi="Times New Roman" w:cs="Times New Roman" w:hint="default"/>
        <w:w w:val="100"/>
        <w:sz w:val="28"/>
        <w:szCs w:val="28"/>
        <w:lang w:val="ru-RU" w:eastAsia="en-US" w:bidi="ar-SA"/>
      </w:rPr>
    </w:lvl>
    <w:lvl w:ilvl="1" w:tplc="7512B046">
      <w:numFmt w:val="bullet"/>
      <w:lvlText w:val="•"/>
      <w:lvlJc w:val="left"/>
      <w:pPr>
        <w:ind w:left="1246" w:hanging="426"/>
      </w:pPr>
      <w:rPr>
        <w:rFonts w:hint="default"/>
        <w:lang w:val="ru-RU" w:eastAsia="en-US" w:bidi="ar-SA"/>
      </w:rPr>
    </w:lvl>
    <w:lvl w:ilvl="2" w:tplc="15781F18">
      <w:numFmt w:val="bullet"/>
      <w:lvlText w:val="•"/>
      <w:lvlJc w:val="left"/>
      <w:pPr>
        <w:ind w:left="2193" w:hanging="426"/>
      </w:pPr>
      <w:rPr>
        <w:rFonts w:hint="default"/>
        <w:lang w:val="ru-RU" w:eastAsia="en-US" w:bidi="ar-SA"/>
      </w:rPr>
    </w:lvl>
    <w:lvl w:ilvl="3" w:tplc="401E3362">
      <w:numFmt w:val="bullet"/>
      <w:lvlText w:val="•"/>
      <w:lvlJc w:val="left"/>
      <w:pPr>
        <w:ind w:left="3139" w:hanging="426"/>
      </w:pPr>
      <w:rPr>
        <w:rFonts w:hint="default"/>
        <w:lang w:val="ru-RU" w:eastAsia="en-US" w:bidi="ar-SA"/>
      </w:rPr>
    </w:lvl>
    <w:lvl w:ilvl="4" w:tplc="867E35E2">
      <w:numFmt w:val="bullet"/>
      <w:lvlText w:val="•"/>
      <w:lvlJc w:val="left"/>
      <w:pPr>
        <w:ind w:left="4086" w:hanging="426"/>
      </w:pPr>
      <w:rPr>
        <w:rFonts w:hint="default"/>
        <w:lang w:val="ru-RU" w:eastAsia="en-US" w:bidi="ar-SA"/>
      </w:rPr>
    </w:lvl>
    <w:lvl w:ilvl="5" w:tplc="8B7C9A74">
      <w:numFmt w:val="bullet"/>
      <w:lvlText w:val="•"/>
      <w:lvlJc w:val="left"/>
      <w:pPr>
        <w:ind w:left="5033" w:hanging="426"/>
      </w:pPr>
      <w:rPr>
        <w:rFonts w:hint="default"/>
        <w:lang w:val="ru-RU" w:eastAsia="en-US" w:bidi="ar-SA"/>
      </w:rPr>
    </w:lvl>
    <w:lvl w:ilvl="6" w:tplc="FAB0E10C">
      <w:numFmt w:val="bullet"/>
      <w:lvlText w:val="•"/>
      <w:lvlJc w:val="left"/>
      <w:pPr>
        <w:ind w:left="5979" w:hanging="426"/>
      </w:pPr>
      <w:rPr>
        <w:rFonts w:hint="default"/>
        <w:lang w:val="ru-RU" w:eastAsia="en-US" w:bidi="ar-SA"/>
      </w:rPr>
    </w:lvl>
    <w:lvl w:ilvl="7" w:tplc="2084B056">
      <w:numFmt w:val="bullet"/>
      <w:lvlText w:val="•"/>
      <w:lvlJc w:val="left"/>
      <w:pPr>
        <w:ind w:left="6926" w:hanging="426"/>
      </w:pPr>
      <w:rPr>
        <w:rFonts w:hint="default"/>
        <w:lang w:val="ru-RU" w:eastAsia="en-US" w:bidi="ar-SA"/>
      </w:rPr>
    </w:lvl>
    <w:lvl w:ilvl="8" w:tplc="75AA8504">
      <w:numFmt w:val="bullet"/>
      <w:lvlText w:val="•"/>
      <w:lvlJc w:val="left"/>
      <w:pPr>
        <w:ind w:left="7872" w:hanging="426"/>
      </w:pPr>
      <w:rPr>
        <w:rFonts w:hint="default"/>
        <w:lang w:val="ru-RU" w:eastAsia="en-US" w:bidi="ar-SA"/>
      </w:rPr>
    </w:lvl>
  </w:abstractNum>
  <w:num w:numId="1">
    <w:abstractNumId w:val="11"/>
  </w:num>
  <w:num w:numId="2">
    <w:abstractNumId w:val="6"/>
  </w:num>
  <w:num w:numId="3">
    <w:abstractNumId w:val="7"/>
  </w:num>
  <w:num w:numId="4">
    <w:abstractNumId w:val="5"/>
  </w:num>
  <w:num w:numId="5">
    <w:abstractNumId w:val="3"/>
  </w:num>
  <w:num w:numId="6">
    <w:abstractNumId w:val="0"/>
  </w:num>
  <w:num w:numId="7">
    <w:abstractNumId w:val="2"/>
  </w:num>
  <w:num w:numId="8">
    <w:abstractNumId w:val="9"/>
  </w:num>
  <w:num w:numId="9">
    <w:abstractNumId w:val="4"/>
  </w:num>
  <w:num w:numId="10">
    <w:abstractNumId w:val="8"/>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FB"/>
    <w:rsid w:val="00013203"/>
    <w:rsid w:val="000205B5"/>
    <w:rsid w:val="000414E1"/>
    <w:rsid w:val="00056164"/>
    <w:rsid w:val="000625EB"/>
    <w:rsid w:val="00072AEC"/>
    <w:rsid w:val="0007447A"/>
    <w:rsid w:val="0009436C"/>
    <w:rsid w:val="00095024"/>
    <w:rsid w:val="000E1012"/>
    <w:rsid w:val="000E315E"/>
    <w:rsid w:val="00110239"/>
    <w:rsid w:val="0011619B"/>
    <w:rsid w:val="0013612C"/>
    <w:rsid w:val="001426BC"/>
    <w:rsid w:val="0014271B"/>
    <w:rsid w:val="001427DE"/>
    <w:rsid w:val="0016355C"/>
    <w:rsid w:val="00167375"/>
    <w:rsid w:val="00181951"/>
    <w:rsid w:val="00200B58"/>
    <w:rsid w:val="00233149"/>
    <w:rsid w:val="00244950"/>
    <w:rsid w:val="00271CF5"/>
    <w:rsid w:val="00275A88"/>
    <w:rsid w:val="002E50A8"/>
    <w:rsid w:val="002F5C3A"/>
    <w:rsid w:val="00337B89"/>
    <w:rsid w:val="00344CAE"/>
    <w:rsid w:val="00354F03"/>
    <w:rsid w:val="003D4C2A"/>
    <w:rsid w:val="003E6049"/>
    <w:rsid w:val="003F13BA"/>
    <w:rsid w:val="00414C5C"/>
    <w:rsid w:val="00416D8F"/>
    <w:rsid w:val="00442C36"/>
    <w:rsid w:val="0044307A"/>
    <w:rsid w:val="004435F9"/>
    <w:rsid w:val="00446946"/>
    <w:rsid w:val="00453D48"/>
    <w:rsid w:val="00455CC7"/>
    <w:rsid w:val="004A21FB"/>
    <w:rsid w:val="004C10E7"/>
    <w:rsid w:val="004D53A2"/>
    <w:rsid w:val="005002B0"/>
    <w:rsid w:val="00502978"/>
    <w:rsid w:val="00520D68"/>
    <w:rsid w:val="005318A1"/>
    <w:rsid w:val="005324B8"/>
    <w:rsid w:val="00555DE7"/>
    <w:rsid w:val="00562E2E"/>
    <w:rsid w:val="0058474D"/>
    <w:rsid w:val="005C6825"/>
    <w:rsid w:val="005E0739"/>
    <w:rsid w:val="005E68AA"/>
    <w:rsid w:val="005F41F8"/>
    <w:rsid w:val="0060636D"/>
    <w:rsid w:val="0061587F"/>
    <w:rsid w:val="006429D1"/>
    <w:rsid w:val="006443AE"/>
    <w:rsid w:val="00656D9A"/>
    <w:rsid w:val="00664CE8"/>
    <w:rsid w:val="00667C61"/>
    <w:rsid w:val="00691B09"/>
    <w:rsid w:val="00692B4D"/>
    <w:rsid w:val="006933E5"/>
    <w:rsid w:val="006C23CF"/>
    <w:rsid w:val="00703318"/>
    <w:rsid w:val="00740813"/>
    <w:rsid w:val="00786D83"/>
    <w:rsid w:val="007A42F8"/>
    <w:rsid w:val="007B709C"/>
    <w:rsid w:val="007D2596"/>
    <w:rsid w:val="007D72D4"/>
    <w:rsid w:val="007F4BD2"/>
    <w:rsid w:val="00814980"/>
    <w:rsid w:val="00817450"/>
    <w:rsid w:val="0089171E"/>
    <w:rsid w:val="008A6895"/>
    <w:rsid w:val="008C1F34"/>
    <w:rsid w:val="008E3279"/>
    <w:rsid w:val="0090216A"/>
    <w:rsid w:val="009131B1"/>
    <w:rsid w:val="00965ABE"/>
    <w:rsid w:val="00973A62"/>
    <w:rsid w:val="00973F1C"/>
    <w:rsid w:val="009B1CD4"/>
    <w:rsid w:val="009D6A1D"/>
    <w:rsid w:val="009E4BF7"/>
    <w:rsid w:val="009E734F"/>
    <w:rsid w:val="00A23D85"/>
    <w:rsid w:val="00A5583A"/>
    <w:rsid w:val="00A559F6"/>
    <w:rsid w:val="00A64842"/>
    <w:rsid w:val="00A64A5C"/>
    <w:rsid w:val="00A64C6B"/>
    <w:rsid w:val="00AB7584"/>
    <w:rsid w:val="00AC0E89"/>
    <w:rsid w:val="00AF0AF6"/>
    <w:rsid w:val="00AF44B1"/>
    <w:rsid w:val="00B10D6F"/>
    <w:rsid w:val="00B13375"/>
    <w:rsid w:val="00B1589A"/>
    <w:rsid w:val="00B3408B"/>
    <w:rsid w:val="00B4749B"/>
    <w:rsid w:val="00B617E6"/>
    <w:rsid w:val="00B75E77"/>
    <w:rsid w:val="00BC2B61"/>
    <w:rsid w:val="00BD2843"/>
    <w:rsid w:val="00BD45F9"/>
    <w:rsid w:val="00BE0B52"/>
    <w:rsid w:val="00BE11CD"/>
    <w:rsid w:val="00BF525E"/>
    <w:rsid w:val="00C4462A"/>
    <w:rsid w:val="00C725D1"/>
    <w:rsid w:val="00C72FBC"/>
    <w:rsid w:val="00C7488B"/>
    <w:rsid w:val="00CA6504"/>
    <w:rsid w:val="00CB4F41"/>
    <w:rsid w:val="00CB5E60"/>
    <w:rsid w:val="00CC31B6"/>
    <w:rsid w:val="00CD73A5"/>
    <w:rsid w:val="00D51BD9"/>
    <w:rsid w:val="00D641D3"/>
    <w:rsid w:val="00D677D8"/>
    <w:rsid w:val="00D92336"/>
    <w:rsid w:val="00DB5947"/>
    <w:rsid w:val="00DC16D6"/>
    <w:rsid w:val="00DC4CCD"/>
    <w:rsid w:val="00DE192D"/>
    <w:rsid w:val="00DE59DC"/>
    <w:rsid w:val="00DF6582"/>
    <w:rsid w:val="00E03C2F"/>
    <w:rsid w:val="00E177E0"/>
    <w:rsid w:val="00E448FC"/>
    <w:rsid w:val="00E61193"/>
    <w:rsid w:val="00E62E91"/>
    <w:rsid w:val="00E75B2A"/>
    <w:rsid w:val="00E92B4C"/>
    <w:rsid w:val="00EA45EC"/>
    <w:rsid w:val="00EA5423"/>
    <w:rsid w:val="00EA6BB6"/>
    <w:rsid w:val="00EB3C49"/>
    <w:rsid w:val="00ED5DD6"/>
    <w:rsid w:val="00ED71F7"/>
    <w:rsid w:val="00ED7411"/>
    <w:rsid w:val="00EF3C87"/>
    <w:rsid w:val="00F00479"/>
    <w:rsid w:val="00F22319"/>
    <w:rsid w:val="00F30955"/>
    <w:rsid w:val="00F44BF4"/>
    <w:rsid w:val="00F5735B"/>
    <w:rsid w:val="00F66147"/>
    <w:rsid w:val="00F879A9"/>
    <w:rsid w:val="00F97D52"/>
    <w:rsid w:val="00FD39EF"/>
    <w:rsid w:val="00FF4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A5C"/>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table" w:customStyle="1" w:styleId="TableGridReport1">
    <w:name w:val="Table Grid Report1"/>
    <w:basedOn w:val="a1"/>
    <w:next w:val="aa"/>
    <w:rsid w:val="00455C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1"/>
    <w:next w:val="aa"/>
    <w:rsid w:val="0023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A6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A5C"/>
    <w:pPr>
      <w:spacing w:after="0" w:line="240" w:lineRule="exact"/>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4"/>
    <w:uiPriority w:val="99"/>
    <w:rsid w:val="00562E2E"/>
    <w:pPr>
      <w:spacing w:before="120" w:after="120" w:line="360" w:lineRule="auto"/>
    </w:pPr>
    <w:rPr>
      <w:rFonts w:ascii="Arial" w:eastAsia="Times New Roman" w:hAnsi="Arial"/>
      <w:sz w:val="20"/>
      <w:szCs w:val="20"/>
      <w:lang w:eastAsia="ru-RU"/>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3"/>
    <w:uiPriority w:val="99"/>
    <w:rsid w:val="00562E2E"/>
    <w:rPr>
      <w:rFonts w:ascii="Arial" w:eastAsia="Times New Roman" w:hAnsi="Arial"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
    <w:uiPriority w:val="99"/>
    <w:rsid w:val="00562E2E"/>
    <w:rPr>
      <w:vertAlign w:val="superscript"/>
    </w:rPr>
  </w:style>
  <w:style w:type="paragraph" w:styleId="a6">
    <w:name w:val="header"/>
    <w:basedOn w:val="a"/>
    <w:link w:val="a7"/>
    <w:uiPriority w:val="99"/>
    <w:unhideWhenUsed/>
    <w:rsid w:val="00E75B2A"/>
    <w:pPr>
      <w:tabs>
        <w:tab w:val="center" w:pos="4677"/>
        <w:tab w:val="right" w:pos="9355"/>
      </w:tabs>
      <w:spacing w:line="240" w:lineRule="auto"/>
    </w:pPr>
  </w:style>
  <w:style w:type="character" w:customStyle="1" w:styleId="a7">
    <w:name w:val="Верхний колонтитул Знак"/>
    <w:basedOn w:val="a0"/>
    <w:link w:val="a6"/>
    <w:uiPriority w:val="99"/>
    <w:rsid w:val="00E75B2A"/>
    <w:rPr>
      <w:rFonts w:ascii="Calibri" w:eastAsia="Calibri" w:hAnsi="Calibri" w:cs="Times New Roman"/>
    </w:rPr>
  </w:style>
  <w:style w:type="paragraph" w:styleId="a8">
    <w:name w:val="footer"/>
    <w:basedOn w:val="a"/>
    <w:link w:val="a9"/>
    <w:uiPriority w:val="99"/>
    <w:unhideWhenUsed/>
    <w:rsid w:val="00E75B2A"/>
    <w:pPr>
      <w:tabs>
        <w:tab w:val="center" w:pos="4677"/>
        <w:tab w:val="right" w:pos="9355"/>
      </w:tabs>
      <w:spacing w:line="240" w:lineRule="auto"/>
    </w:pPr>
  </w:style>
  <w:style w:type="character" w:customStyle="1" w:styleId="a9">
    <w:name w:val="Нижний колонтитул Знак"/>
    <w:basedOn w:val="a0"/>
    <w:link w:val="a8"/>
    <w:uiPriority w:val="99"/>
    <w:rsid w:val="00E75B2A"/>
    <w:rPr>
      <w:rFonts w:ascii="Calibri" w:eastAsia="Calibri" w:hAnsi="Calibri" w:cs="Times New Roman"/>
    </w:rPr>
  </w:style>
  <w:style w:type="table" w:styleId="aa">
    <w:name w:val="Table Grid"/>
    <w:aliases w:val="Table Grid Report"/>
    <w:basedOn w:val="a1"/>
    <w:rsid w:val="00555DE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33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703318"/>
    <w:pPr>
      <w:widowControl w:val="0"/>
      <w:autoSpaceDE w:val="0"/>
      <w:autoSpaceDN w:val="0"/>
      <w:spacing w:line="240" w:lineRule="auto"/>
      <w:ind w:left="305" w:firstLine="709"/>
    </w:pPr>
    <w:rPr>
      <w:rFonts w:ascii="Times New Roman" w:eastAsia="Times New Roman" w:hAnsi="Times New Roman"/>
      <w:sz w:val="28"/>
      <w:szCs w:val="28"/>
    </w:rPr>
  </w:style>
  <w:style w:type="character" w:customStyle="1" w:styleId="ac">
    <w:name w:val="Основной текст Знак"/>
    <w:basedOn w:val="a0"/>
    <w:link w:val="ab"/>
    <w:uiPriority w:val="1"/>
    <w:rsid w:val="00703318"/>
    <w:rPr>
      <w:rFonts w:ascii="Times New Roman" w:eastAsia="Times New Roman" w:hAnsi="Times New Roman" w:cs="Times New Roman"/>
      <w:sz w:val="28"/>
      <w:szCs w:val="28"/>
    </w:rPr>
  </w:style>
  <w:style w:type="paragraph" w:styleId="ad">
    <w:name w:val="Title"/>
    <w:basedOn w:val="a"/>
    <w:link w:val="ae"/>
    <w:uiPriority w:val="1"/>
    <w:qFormat/>
    <w:rsid w:val="00703318"/>
    <w:pPr>
      <w:widowControl w:val="0"/>
      <w:autoSpaceDE w:val="0"/>
      <w:autoSpaceDN w:val="0"/>
      <w:spacing w:before="60" w:line="240" w:lineRule="auto"/>
      <w:ind w:left="1252" w:right="1034"/>
      <w:jc w:val="center"/>
    </w:pPr>
    <w:rPr>
      <w:rFonts w:ascii="Times New Roman" w:eastAsia="Times New Roman" w:hAnsi="Times New Roman"/>
      <w:sz w:val="36"/>
      <w:szCs w:val="36"/>
    </w:rPr>
  </w:style>
  <w:style w:type="character" w:customStyle="1" w:styleId="ae">
    <w:name w:val="Название Знак"/>
    <w:basedOn w:val="a0"/>
    <w:link w:val="ad"/>
    <w:uiPriority w:val="1"/>
    <w:rsid w:val="00703318"/>
    <w:rPr>
      <w:rFonts w:ascii="Times New Roman" w:eastAsia="Times New Roman" w:hAnsi="Times New Roman" w:cs="Times New Roman"/>
      <w:sz w:val="36"/>
      <w:szCs w:val="36"/>
    </w:rPr>
  </w:style>
  <w:style w:type="paragraph" w:styleId="af">
    <w:name w:val="List Paragraph"/>
    <w:basedOn w:val="a"/>
    <w:uiPriority w:val="1"/>
    <w:qFormat/>
    <w:rsid w:val="00703318"/>
    <w:pPr>
      <w:widowControl w:val="0"/>
      <w:autoSpaceDE w:val="0"/>
      <w:autoSpaceDN w:val="0"/>
      <w:spacing w:line="240" w:lineRule="auto"/>
      <w:ind w:left="305" w:right="103" w:firstLine="709"/>
    </w:pPr>
    <w:rPr>
      <w:rFonts w:ascii="Times New Roman" w:eastAsia="Times New Roman" w:hAnsi="Times New Roman"/>
    </w:rPr>
  </w:style>
  <w:style w:type="paragraph" w:customStyle="1" w:styleId="TableParagraph">
    <w:name w:val="Table Paragraph"/>
    <w:basedOn w:val="a"/>
    <w:uiPriority w:val="1"/>
    <w:qFormat/>
    <w:rsid w:val="00703318"/>
    <w:pPr>
      <w:widowControl w:val="0"/>
      <w:autoSpaceDE w:val="0"/>
      <w:autoSpaceDN w:val="0"/>
      <w:spacing w:line="240" w:lineRule="auto"/>
      <w:jc w:val="left"/>
    </w:pPr>
    <w:rPr>
      <w:rFonts w:ascii="Times New Roman" w:eastAsia="Times New Roman" w:hAnsi="Times New Roman"/>
    </w:rPr>
  </w:style>
  <w:style w:type="paragraph" w:styleId="af0">
    <w:name w:val="Balloon Text"/>
    <w:basedOn w:val="a"/>
    <w:link w:val="af1"/>
    <w:uiPriority w:val="99"/>
    <w:semiHidden/>
    <w:unhideWhenUsed/>
    <w:rsid w:val="003F13BA"/>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13BA"/>
    <w:rPr>
      <w:rFonts w:ascii="Tahoma" w:eastAsia="Calibri" w:hAnsi="Tahoma" w:cs="Tahoma"/>
      <w:sz w:val="16"/>
      <w:szCs w:val="16"/>
    </w:rPr>
  </w:style>
  <w:style w:type="table" w:customStyle="1" w:styleId="TableGridReport1">
    <w:name w:val="Table Grid Report1"/>
    <w:basedOn w:val="a1"/>
    <w:next w:val="aa"/>
    <w:rsid w:val="00455C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1"/>
    <w:next w:val="aa"/>
    <w:rsid w:val="0023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1"/>
    <w:next w:val="aa"/>
    <w:rsid w:val="00A6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649">
      <w:bodyDiv w:val="1"/>
      <w:marLeft w:val="0"/>
      <w:marRight w:val="0"/>
      <w:marTop w:val="0"/>
      <w:marBottom w:val="0"/>
      <w:divBdr>
        <w:top w:val="none" w:sz="0" w:space="0" w:color="auto"/>
        <w:left w:val="none" w:sz="0" w:space="0" w:color="auto"/>
        <w:bottom w:val="none" w:sz="0" w:space="0" w:color="auto"/>
        <w:right w:val="none" w:sz="0" w:space="0" w:color="auto"/>
      </w:divBdr>
    </w:div>
    <w:div w:id="5604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29</Pages>
  <Words>11042</Words>
  <Characters>62941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dc:creator>
  <cp:lastModifiedBy>Селюкова Надежда Николаевна</cp:lastModifiedBy>
  <cp:revision>96</cp:revision>
  <cp:lastPrinted>2024-02-08T14:52:00Z</cp:lastPrinted>
  <dcterms:created xsi:type="dcterms:W3CDTF">2023-09-04T07:17:00Z</dcterms:created>
  <dcterms:modified xsi:type="dcterms:W3CDTF">2024-02-08T15:04:00Z</dcterms:modified>
</cp:coreProperties>
</file>