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652"/>
        <w:gridCol w:w="6095"/>
      </w:tblGrid>
      <w:tr w:rsidR="0076683D" w:rsidRPr="005B5FE9" w:rsidTr="00054C24">
        <w:tc>
          <w:tcPr>
            <w:tcW w:w="3652" w:type="dxa"/>
            <w:shd w:val="clear" w:color="auto" w:fill="auto"/>
          </w:tcPr>
          <w:p w:rsidR="0076683D" w:rsidRPr="005B5FE9" w:rsidRDefault="0076683D" w:rsidP="00054C24">
            <w:pPr>
              <w:tabs>
                <w:tab w:val="left" w:pos="851"/>
              </w:tabs>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p>
        </w:tc>
        <w:tc>
          <w:tcPr>
            <w:tcW w:w="6095" w:type="dxa"/>
            <w:shd w:val="clear" w:color="auto" w:fill="auto"/>
            <w:hideMark/>
          </w:tcPr>
          <w:p w:rsidR="00BD318F" w:rsidRDefault="00BD318F" w:rsidP="00054C24">
            <w:pPr>
              <w:tabs>
                <w:tab w:val="left" w:pos="851"/>
              </w:tabs>
              <w:jc w:val="center"/>
              <w:rPr>
                <w:rFonts w:ascii="Times New Roman" w:hAnsi="Times New Roman"/>
                <w:sz w:val="28"/>
                <w:szCs w:val="28"/>
              </w:rPr>
            </w:pPr>
          </w:p>
          <w:p w:rsidR="00BD318F" w:rsidRDefault="00BD318F" w:rsidP="00054C24">
            <w:pPr>
              <w:tabs>
                <w:tab w:val="left" w:pos="851"/>
              </w:tabs>
              <w:jc w:val="center"/>
              <w:rPr>
                <w:rFonts w:ascii="Times New Roman" w:hAnsi="Times New Roman"/>
                <w:sz w:val="28"/>
                <w:szCs w:val="28"/>
              </w:rPr>
            </w:pPr>
          </w:p>
          <w:p w:rsidR="0076683D" w:rsidRPr="005B5FE9" w:rsidRDefault="0076683D" w:rsidP="00054C24">
            <w:pPr>
              <w:tabs>
                <w:tab w:val="left" w:pos="851"/>
              </w:tabs>
              <w:jc w:val="center"/>
              <w:rPr>
                <w:rFonts w:ascii="Times New Roman" w:hAnsi="Times New Roman"/>
                <w:sz w:val="28"/>
                <w:szCs w:val="28"/>
              </w:rPr>
            </w:pPr>
            <w:r>
              <w:rPr>
                <w:rFonts w:ascii="Times New Roman" w:hAnsi="Times New Roman"/>
                <w:sz w:val="28"/>
                <w:szCs w:val="28"/>
              </w:rPr>
              <w:t>УТВЕРЖДЕНЫ</w:t>
            </w:r>
          </w:p>
          <w:p w:rsidR="0076683D" w:rsidRDefault="0076683D" w:rsidP="00054C24">
            <w:pPr>
              <w:tabs>
                <w:tab w:val="left" w:pos="851"/>
              </w:tabs>
              <w:jc w:val="center"/>
              <w:rPr>
                <w:rFonts w:ascii="Times New Roman" w:hAnsi="Times New Roman"/>
                <w:sz w:val="28"/>
                <w:szCs w:val="28"/>
              </w:rPr>
            </w:pPr>
            <w:r>
              <w:rPr>
                <w:rFonts w:ascii="Times New Roman" w:hAnsi="Times New Roman"/>
                <w:sz w:val="28"/>
                <w:szCs w:val="28"/>
              </w:rPr>
              <w:t>постановлением</w:t>
            </w:r>
            <w:r w:rsidRPr="005B5FE9">
              <w:rPr>
                <w:rFonts w:ascii="Times New Roman" w:hAnsi="Times New Roman"/>
                <w:sz w:val="28"/>
                <w:szCs w:val="28"/>
              </w:rPr>
              <w:t xml:space="preserve"> администрации</w:t>
            </w:r>
          </w:p>
          <w:p w:rsidR="0076683D" w:rsidRPr="005B5FE9" w:rsidRDefault="0076683D" w:rsidP="00054C24">
            <w:pPr>
              <w:tabs>
                <w:tab w:val="left" w:pos="851"/>
              </w:tabs>
              <w:jc w:val="center"/>
              <w:rPr>
                <w:rFonts w:ascii="Times New Roman" w:hAnsi="Times New Roman"/>
                <w:sz w:val="28"/>
                <w:szCs w:val="28"/>
              </w:rPr>
            </w:pPr>
            <w:r w:rsidRPr="005B5FE9">
              <w:rPr>
                <w:rFonts w:ascii="Times New Roman" w:hAnsi="Times New Roman"/>
                <w:sz w:val="28"/>
                <w:szCs w:val="28"/>
              </w:rPr>
              <w:t xml:space="preserve"> Шпаковского муниципального округа Ставропольского края</w:t>
            </w:r>
          </w:p>
          <w:p w:rsidR="00BD318F" w:rsidRDefault="003402B9" w:rsidP="00054C24">
            <w:pPr>
              <w:tabs>
                <w:tab w:val="left" w:pos="851"/>
              </w:tabs>
              <w:jc w:val="center"/>
              <w:rPr>
                <w:rFonts w:ascii="Times New Roman" w:hAnsi="Times New Roman"/>
                <w:sz w:val="28"/>
                <w:szCs w:val="28"/>
              </w:rPr>
            </w:pPr>
            <w:r>
              <w:rPr>
                <w:rFonts w:ascii="Times New Roman" w:hAnsi="Times New Roman"/>
                <w:sz w:val="28"/>
                <w:szCs w:val="28"/>
              </w:rPr>
              <w:t>от 21 июня 2024 № 810</w:t>
            </w:r>
          </w:p>
          <w:p w:rsidR="0076683D" w:rsidRPr="005B5FE9" w:rsidRDefault="0076683D" w:rsidP="00BD318F">
            <w:pPr>
              <w:tabs>
                <w:tab w:val="left" w:pos="851"/>
              </w:tabs>
              <w:jc w:val="center"/>
              <w:rPr>
                <w:rFonts w:ascii="Times New Roman" w:hAnsi="Times New Roman"/>
                <w:sz w:val="28"/>
                <w:szCs w:val="28"/>
              </w:rPr>
            </w:pPr>
          </w:p>
        </w:tc>
      </w:tr>
    </w:tbl>
    <w:p w:rsidR="00FF462D" w:rsidRDefault="00FF462D" w:rsidP="00054EC0">
      <w:pPr>
        <w:tabs>
          <w:tab w:val="left" w:pos="851"/>
        </w:tabs>
        <w:jc w:val="center"/>
        <w:rPr>
          <w:rFonts w:ascii="Times New Roman" w:hAnsi="Times New Roman"/>
          <w:b/>
          <w:sz w:val="28"/>
          <w:szCs w:val="28"/>
        </w:rPr>
      </w:pPr>
    </w:p>
    <w:p w:rsidR="00E61193" w:rsidRDefault="00E61193" w:rsidP="00054EC0">
      <w:pPr>
        <w:tabs>
          <w:tab w:val="left" w:pos="851"/>
        </w:tabs>
        <w:jc w:val="center"/>
        <w:rPr>
          <w:rFonts w:ascii="Times New Roman" w:hAnsi="Times New Roman"/>
          <w:sz w:val="28"/>
          <w:szCs w:val="28"/>
        </w:rPr>
      </w:pPr>
    </w:p>
    <w:p w:rsidR="005324B8" w:rsidRDefault="005324B8" w:rsidP="00054EC0">
      <w:pPr>
        <w:tabs>
          <w:tab w:val="left" w:pos="851"/>
        </w:tabs>
        <w:jc w:val="center"/>
        <w:rPr>
          <w:rFonts w:ascii="Times New Roman" w:hAnsi="Times New Roman"/>
          <w:sz w:val="28"/>
          <w:szCs w:val="28"/>
        </w:rPr>
      </w:pPr>
    </w:p>
    <w:p w:rsidR="00AC4E12" w:rsidRDefault="00AC4E12" w:rsidP="00054EC0">
      <w:pPr>
        <w:tabs>
          <w:tab w:val="left" w:pos="851"/>
        </w:tabs>
        <w:jc w:val="center"/>
        <w:rPr>
          <w:rFonts w:ascii="Times New Roman" w:hAnsi="Times New Roman"/>
          <w:sz w:val="28"/>
          <w:szCs w:val="28"/>
        </w:rPr>
      </w:pP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ИЗМЕНЕНИЯ,</w:t>
      </w: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 </w:t>
      </w:r>
    </w:p>
    <w:p w:rsidR="00FF462D" w:rsidRPr="009F3F27"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которые  вносятся  в  </w:t>
      </w:r>
      <w:r w:rsidRPr="009F3F27">
        <w:rPr>
          <w:rFonts w:ascii="Times New Roman" w:hAnsi="Times New Roman"/>
          <w:sz w:val="28"/>
          <w:szCs w:val="28"/>
        </w:rPr>
        <w:t>Правила</w:t>
      </w:r>
      <w:r>
        <w:rPr>
          <w:rFonts w:ascii="Times New Roman" w:hAnsi="Times New Roman"/>
          <w:sz w:val="28"/>
          <w:szCs w:val="28"/>
        </w:rPr>
        <w:t xml:space="preserve"> </w:t>
      </w:r>
      <w:r w:rsidR="00FF462D" w:rsidRPr="009F3F27">
        <w:rPr>
          <w:rFonts w:ascii="Times New Roman" w:hAnsi="Times New Roman"/>
          <w:sz w:val="28"/>
          <w:szCs w:val="28"/>
        </w:rPr>
        <w:t xml:space="preserve"> землепользования</w:t>
      </w:r>
      <w:r>
        <w:rPr>
          <w:rFonts w:ascii="Times New Roman" w:hAnsi="Times New Roman"/>
          <w:sz w:val="28"/>
          <w:szCs w:val="28"/>
        </w:rPr>
        <w:t xml:space="preserve"> </w:t>
      </w:r>
      <w:r w:rsidR="00FF462D" w:rsidRPr="009F3F27">
        <w:rPr>
          <w:rFonts w:ascii="Times New Roman" w:hAnsi="Times New Roman"/>
          <w:sz w:val="28"/>
          <w:szCs w:val="28"/>
        </w:rPr>
        <w:t xml:space="preserve"> и </w:t>
      </w:r>
      <w:r>
        <w:rPr>
          <w:rFonts w:ascii="Times New Roman" w:hAnsi="Times New Roman"/>
          <w:sz w:val="28"/>
          <w:szCs w:val="28"/>
        </w:rPr>
        <w:t xml:space="preserve"> </w:t>
      </w:r>
      <w:r w:rsidR="00FF462D" w:rsidRPr="009F3F27">
        <w:rPr>
          <w:rFonts w:ascii="Times New Roman" w:hAnsi="Times New Roman"/>
          <w:sz w:val="28"/>
          <w:szCs w:val="28"/>
        </w:rPr>
        <w:t>застройки</w:t>
      </w:r>
    </w:p>
    <w:p w:rsidR="008E3279" w:rsidRDefault="00FF462D" w:rsidP="00054EC0">
      <w:pPr>
        <w:tabs>
          <w:tab w:val="left" w:pos="851"/>
        </w:tabs>
        <w:suppressAutoHyphens/>
        <w:jc w:val="center"/>
        <w:rPr>
          <w:rFonts w:ascii="Times New Roman" w:eastAsia="Times New Roman" w:hAnsi="Times New Roman"/>
          <w:bCs/>
          <w:sz w:val="28"/>
          <w:szCs w:val="28"/>
          <w:lang w:bidi="ru-RU"/>
        </w:rPr>
      </w:pPr>
      <w:r w:rsidRPr="009F3F27">
        <w:rPr>
          <w:rFonts w:ascii="Times New Roman" w:hAnsi="Times New Roman"/>
          <w:sz w:val="28"/>
          <w:szCs w:val="28"/>
        </w:rPr>
        <w:t>Шпаковского муниципального округа Ставропольского края</w:t>
      </w:r>
    </w:p>
    <w:p w:rsidR="008E3279" w:rsidRDefault="008E3279" w:rsidP="00054EC0">
      <w:pPr>
        <w:keepNext/>
        <w:keepLines/>
        <w:widowControl w:val="0"/>
        <w:tabs>
          <w:tab w:val="left" w:pos="851"/>
        </w:tabs>
        <w:outlineLvl w:val="1"/>
        <w:rPr>
          <w:rFonts w:ascii="Times New Roman" w:eastAsia="Times New Roman" w:hAnsi="Times New Roman"/>
          <w:bCs/>
          <w:sz w:val="28"/>
          <w:szCs w:val="28"/>
          <w:lang w:bidi="ru-RU"/>
        </w:rPr>
      </w:pPr>
    </w:p>
    <w:bookmarkEnd w:id="0"/>
    <w:bookmarkEnd w:id="1"/>
    <w:bookmarkEnd w:id="2"/>
    <w:bookmarkEnd w:id="3"/>
    <w:bookmarkEnd w:id="4"/>
    <w:bookmarkEnd w:id="5"/>
    <w:p w:rsidR="00703318" w:rsidRDefault="00703318" w:rsidP="00054EC0">
      <w:pPr>
        <w:pStyle w:val="ab"/>
        <w:tabs>
          <w:tab w:val="left" w:pos="851"/>
        </w:tabs>
        <w:spacing w:line="240" w:lineRule="exact"/>
        <w:ind w:left="0" w:firstLine="0"/>
        <w:jc w:val="left"/>
        <w:rPr>
          <w:sz w:val="27"/>
        </w:rPr>
      </w:pPr>
    </w:p>
    <w:p w:rsidR="00BB395F" w:rsidRDefault="00D641D3" w:rsidP="00BB395F">
      <w:pPr>
        <w:pStyle w:val="af"/>
        <w:tabs>
          <w:tab w:val="left" w:pos="851"/>
          <w:tab w:val="left" w:pos="1440"/>
        </w:tabs>
        <w:ind w:left="0" w:right="102" w:firstLine="567"/>
        <w:rPr>
          <w:sz w:val="28"/>
        </w:rPr>
      </w:pPr>
      <w:r>
        <w:rPr>
          <w:sz w:val="28"/>
        </w:rPr>
        <w:tab/>
      </w:r>
      <w:r w:rsidRPr="00180A7F">
        <w:rPr>
          <w:sz w:val="28"/>
        </w:rPr>
        <w:t xml:space="preserve">1. </w:t>
      </w:r>
      <w:r w:rsidR="00BB395F">
        <w:rPr>
          <w:sz w:val="28"/>
        </w:rPr>
        <w:t xml:space="preserve">В главу 8 раздела </w:t>
      </w:r>
      <w:r w:rsidR="00BB395F">
        <w:rPr>
          <w:sz w:val="28"/>
          <w:szCs w:val="28"/>
        </w:rPr>
        <w:t>«</w:t>
      </w:r>
      <w:r w:rsidR="00BB395F" w:rsidRPr="001F742F">
        <w:rPr>
          <w:sz w:val="28"/>
          <w:szCs w:val="28"/>
        </w:rPr>
        <w:t xml:space="preserve">III. </w:t>
      </w:r>
      <w:r w:rsidR="00BB395F">
        <w:rPr>
          <w:sz w:val="28"/>
          <w:szCs w:val="28"/>
        </w:rPr>
        <w:t>Г</w:t>
      </w:r>
      <w:r w:rsidR="00BB395F" w:rsidRPr="001F742F">
        <w:rPr>
          <w:sz w:val="28"/>
          <w:szCs w:val="28"/>
        </w:rPr>
        <w:t>радостроительные регламенты</w:t>
      </w:r>
      <w:r w:rsidR="00BB395F">
        <w:rPr>
          <w:sz w:val="28"/>
          <w:szCs w:val="28"/>
        </w:rPr>
        <w:t>»</w:t>
      </w:r>
      <w:r w:rsidR="00BB395F">
        <w:rPr>
          <w:sz w:val="28"/>
        </w:rPr>
        <w:t xml:space="preserve"> внести следующие изменения:</w:t>
      </w:r>
    </w:p>
    <w:p w:rsidR="00BB395F" w:rsidRDefault="00BB395F" w:rsidP="00BB395F">
      <w:pPr>
        <w:pStyle w:val="af"/>
        <w:tabs>
          <w:tab w:val="left" w:pos="851"/>
        </w:tabs>
        <w:ind w:left="0" w:right="101" w:firstLine="567"/>
        <w:rPr>
          <w:spacing w:val="1"/>
          <w:sz w:val="28"/>
        </w:rPr>
      </w:pPr>
      <w:r>
        <w:rPr>
          <w:sz w:val="28"/>
        </w:rPr>
        <w:t xml:space="preserve">1.1. </w:t>
      </w:r>
      <w:r w:rsidR="00692E23">
        <w:rPr>
          <w:sz w:val="28"/>
        </w:rPr>
        <w:t>Т</w:t>
      </w:r>
      <w:r>
        <w:rPr>
          <w:sz w:val="28"/>
        </w:rPr>
        <w:t>аблиц</w:t>
      </w:r>
      <w:r w:rsidR="00692E23">
        <w:rPr>
          <w:sz w:val="28"/>
        </w:rPr>
        <w:t>у</w:t>
      </w:r>
      <w:r>
        <w:rPr>
          <w:sz w:val="28"/>
        </w:rPr>
        <w:t xml:space="preserve"> 37.1 статьи 37 «</w:t>
      </w:r>
      <w:r w:rsidRPr="00037A82">
        <w:rPr>
          <w:sz w:val="28"/>
          <w:szCs w:val="28"/>
        </w:rPr>
        <w:t>Ж-1. Зона застройки индивидуальными жилыми домами и домами блокированной застройки</w:t>
      </w:r>
      <w:r>
        <w:rPr>
          <w:spacing w:val="1"/>
          <w:sz w:val="28"/>
        </w:rPr>
        <w:t xml:space="preserve">» </w:t>
      </w:r>
      <w:r w:rsidR="00057F87">
        <w:rPr>
          <w:spacing w:val="1"/>
          <w:sz w:val="28"/>
        </w:rPr>
        <w:t xml:space="preserve">изложить </w:t>
      </w:r>
      <w:r>
        <w:rPr>
          <w:spacing w:val="1"/>
          <w:sz w:val="28"/>
        </w:rPr>
        <w:t>в следующей редакции:</w:t>
      </w:r>
    </w:p>
    <w:p w:rsidR="006C24DD" w:rsidRDefault="006C24DD" w:rsidP="00BB395F">
      <w:pPr>
        <w:pStyle w:val="af"/>
        <w:tabs>
          <w:tab w:val="left" w:pos="851"/>
        </w:tabs>
        <w:ind w:left="0" w:right="101" w:firstLine="567"/>
        <w:rPr>
          <w:spacing w:val="1"/>
          <w:sz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
        <w:gridCol w:w="1256"/>
        <w:gridCol w:w="3544"/>
        <w:gridCol w:w="2126"/>
        <w:gridCol w:w="993"/>
        <w:gridCol w:w="567"/>
        <w:gridCol w:w="141"/>
        <w:gridCol w:w="851"/>
      </w:tblGrid>
      <w:tr w:rsidR="00692E23" w:rsidRPr="00501890" w:rsidTr="00D02CB6">
        <w:tc>
          <w:tcPr>
            <w:tcW w:w="553" w:type="dxa"/>
            <w:gridSpan w:val="2"/>
            <w:vMerge w:val="restart"/>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 </w:t>
            </w:r>
            <w:proofErr w:type="gramStart"/>
            <w:r w:rsidRPr="003E558D">
              <w:rPr>
                <w:rFonts w:ascii="Times New Roman" w:eastAsia="Times New Roman" w:hAnsi="Times New Roman"/>
                <w:sz w:val="20"/>
                <w:szCs w:val="20"/>
                <w:lang w:bidi="ru-RU"/>
              </w:rPr>
              <w:t>п</w:t>
            </w:r>
            <w:proofErr w:type="gramEnd"/>
            <w:r w:rsidRPr="003E558D">
              <w:rPr>
                <w:rFonts w:ascii="Times New Roman" w:eastAsia="Times New Roman" w:hAnsi="Times New Roman"/>
                <w:sz w:val="20"/>
                <w:szCs w:val="20"/>
                <w:lang w:bidi="ru-RU"/>
              </w:rPr>
              <w:t>/п</w:t>
            </w:r>
          </w:p>
        </w:tc>
        <w:tc>
          <w:tcPr>
            <w:tcW w:w="1256" w:type="dxa"/>
            <w:vMerge w:val="restart"/>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Наименование вида </w:t>
            </w:r>
            <w:proofErr w:type="gramStart"/>
            <w:r w:rsidRPr="003E558D">
              <w:rPr>
                <w:rFonts w:ascii="Times New Roman" w:eastAsia="Times New Roman" w:hAnsi="Times New Roman"/>
                <w:sz w:val="20"/>
                <w:szCs w:val="20"/>
                <w:lang w:bidi="ru-RU"/>
              </w:rPr>
              <w:t>разрешен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proofErr w:type="gramEnd"/>
            <w:r w:rsidRPr="003E558D">
              <w:rPr>
                <w:rFonts w:ascii="Times New Roman" w:eastAsia="Times New Roman" w:hAnsi="Times New Roman"/>
                <w:sz w:val="20"/>
                <w:szCs w:val="20"/>
                <w:lang w:bidi="ru-RU"/>
              </w:rPr>
              <w:t xml:space="preserve"> ис</w:t>
            </w:r>
            <w:r w:rsidR="00997326">
              <w:rPr>
                <w:rFonts w:ascii="Times New Roman" w:eastAsia="Times New Roman" w:hAnsi="Times New Roman"/>
                <w:sz w:val="20"/>
                <w:szCs w:val="20"/>
                <w:lang w:bidi="ru-RU"/>
              </w:rPr>
              <w:t xml:space="preserve">пользования земельного участка </w:t>
            </w:r>
            <w:r w:rsidRPr="003E558D">
              <w:rPr>
                <w:rFonts w:ascii="Times New Roman" w:eastAsia="Times New Roman" w:hAnsi="Times New Roman"/>
                <w:sz w:val="20"/>
                <w:szCs w:val="20"/>
                <w:lang w:bidi="ru-RU"/>
              </w:rPr>
              <w:t xml:space="preserve">код (числовое </w:t>
            </w:r>
            <w:proofErr w:type="spellStart"/>
            <w:r w:rsidRPr="003E558D">
              <w:rPr>
                <w:rFonts w:ascii="Times New Roman" w:eastAsia="Times New Roman" w:hAnsi="Times New Roman"/>
                <w:sz w:val="20"/>
                <w:szCs w:val="20"/>
                <w:lang w:bidi="ru-RU"/>
              </w:rPr>
              <w:t>обозначе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w:t>
            </w:r>
            <w:proofErr w:type="spellEnd"/>
            <w:r w:rsidR="00997326">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 вида разрешен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использования земельного участка</w:t>
            </w:r>
          </w:p>
        </w:tc>
        <w:tc>
          <w:tcPr>
            <w:tcW w:w="3544" w:type="dxa"/>
            <w:vMerge w:val="restart"/>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Описание вида разрешенного использования земельного участка</w:t>
            </w:r>
          </w:p>
        </w:tc>
        <w:tc>
          <w:tcPr>
            <w:tcW w:w="4678" w:type="dxa"/>
            <w:gridSpan w:val="5"/>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bookmarkStart w:id="6" w:name="_Hlk121127954"/>
            <w:r w:rsidRPr="003E558D">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6"/>
          </w:p>
        </w:tc>
      </w:tr>
      <w:tr w:rsidR="00692E23" w:rsidRPr="00501890" w:rsidTr="00D02CB6">
        <w:tc>
          <w:tcPr>
            <w:tcW w:w="553" w:type="dxa"/>
            <w:gridSpan w:val="2"/>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1256" w:type="dxa"/>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3544" w:type="dxa"/>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Предельные (минимальные и (или) максимальные)</w:t>
            </w:r>
            <w:r w:rsidRPr="003E558D">
              <w:rPr>
                <w:rStyle w:val="a5"/>
                <w:rFonts w:ascii="Times New Roman" w:eastAsia="Times New Roman" w:hAnsi="Times New Roman"/>
                <w:sz w:val="20"/>
                <w:szCs w:val="20"/>
                <w:lang w:bidi="ru-RU"/>
              </w:rPr>
              <w:t xml:space="preserve"> </w:t>
            </w:r>
            <w:r w:rsidRPr="003E558D">
              <w:rPr>
                <w:rStyle w:val="a5"/>
                <w:rFonts w:ascii="Times New Roman" w:eastAsia="Times New Roman" w:hAnsi="Times New Roman"/>
                <w:sz w:val="20"/>
                <w:szCs w:val="20"/>
                <w:lang w:bidi="ru-RU"/>
              </w:rPr>
              <w:footnoteReference w:id="1"/>
            </w:r>
            <w:r w:rsidRPr="003E558D">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3E558D">
              <w:rPr>
                <w:rFonts w:ascii="Times New Roman" w:eastAsia="Times New Roman" w:hAnsi="Times New Roman"/>
                <w:sz w:val="20"/>
                <w:szCs w:val="20"/>
                <w:vertAlign w:val="superscript"/>
                <w:lang w:bidi="ru-RU"/>
              </w:rPr>
              <w:t>2</w:t>
            </w:r>
            <w:proofErr w:type="gramEnd"/>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Мини</w:t>
            </w:r>
            <w:r w:rsidR="00D02CB6">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мальные</w:t>
            </w:r>
            <w:proofErr w:type="spellEnd"/>
            <w:r w:rsidRPr="003E558D">
              <w:rPr>
                <w:rFonts w:ascii="Times New Roman" w:eastAsia="Times New Roman" w:hAnsi="Times New Roman"/>
                <w:sz w:val="20"/>
                <w:szCs w:val="20"/>
                <w:lang w:bidi="ru-RU"/>
              </w:rPr>
              <w:t xml:space="preserve"> отступы от границ земель</w:t>
            </w:r>
            <w:r w:rsidR="00D02CB6">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участ</w:t>
            </w:r>
            <w:proofErr w:type="spellEnd"/>
            <w:r w:rsidR="00D02CB6">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ков, </w:t>
            </w:r>
            <w:r w:rsidR="00D02CB6" w:rsidRPr="003E558D">
              <w:rPr>
                <w:rFonts w:ascii="Times New Roman" w:eastAsia="Times New Roman" w:hAnsi="Times New Roman"/>
                <w:sz w:val="20"/>
                <w:szCs w:val="20"/>
                <w:lang w:bidi="ru-RU"/>
              </w:rPr>
              <w:t>м</w:t>
            </w:r>
            <w:proofErr w:type="gramStart"/>
            <w:r w:rsidR="00D02CB6" w:rsidRPr="003E558D">
              <w:rPr>
                <w:rFonts w:ascii="Times New Roman" w:eastAsia="Times New Roman" w:hAnsi="Times New Roman"/>
                <w:sz w:val="20"/>
                <w:szCs w:val="20"/>
                <w:vertAlign w:val="superscript"/>
                <w:lang w:bidi="ru-RU"/>
              </w:rPr>
              <w:t>2</w:t>
            </w:r>
            <w:proofErr w:type="gramEnd"/>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w:t>
            </w:r>
            <w:r w:rsidR="00F07AC5">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дель</w:t>
            </w:r>
            <w:proofErr w:type="spellEnd"/>
            <w:r w:rsidR="00F07AC5">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ное</w:t>
            </w:r>
            <w:proofErr w:type="spellEnd"/>
            <w:r w:rsidRPr="003E558D">
              <w:rPr>
                <w:rFonts w:ascii="Times New Roman" w:eastAsia="Times New Roman" w:hAnsi="Times New Roman"/>
                <w:sz w:val="20"/>
                <w:szCs w:val="20"/>
                <w:lang w:bidi="ru-RU"/>
              </w:rPr>
              <w:t xml:space="preserve"> </w:t>
            </w:r>
            <w:proofErr w:type="spellStart"/>
            <w:proofErr w:type="gramStart"/>
            <w:r w:rsidRPr="003E558D">
              <w:rPr>
                <w:rFonts w:ascii="Times New Roman" w:eastAsia="Times New Roman" w:hAnsi="Times New Roman"/>
                <w:sz w:val="20"/>
                <w:szCs w:val="20"/>
                <w:lang w:bidi="ru-RU"/>
              </w:rPr>
              <w:t>количест</w:t>
            </w:r>
            <w:proofErr w:type="spellEnd"/>
            <w:r w:rsidR="00F07AC5">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во</w:t>
            </w:r>
            <w:proofErr w:type="gramEnd"/>
            <w:r w:rsidRPr="003E558D">
              <w:rPr>
                <w:rFonts w:ascii="Times New Roman" w:eastAsia="Times New Roman" w:hAnsi="Times New Roman"/>
                <w:sz w:val="20"/>
                <w:szCs w:val="20"/>
                <w:lang w:bidi="ru-RU"/>
              </w:rPr>
              <w:t xml:space="preserve"> эта</w:t>
            </w:r>
            <w:r w:rsidR="00F07AC5">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жей</w:t>
            </w:r>
            <w:proofErr w:type="spellEnd"/>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Максималь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ный</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проце</w:t>
            </w:r>
            <w:r w:rsidR="00F07AC5">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нт</w:t>
            </w:r>
            <w:proofErr w:type="spell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заст</w:t>
            </w:r>
            <w:proofErr w:type="spellEnd"/>
            <w:r w:rsidR="00F07AC5">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ройки в грани</w:t>
            </w:r>
            <w:r w:rsidR="00F07AC5">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цах</w:t>
            </w:r>
            <w:proofErr w:type="spellEnd"/>
            <w:r w:rsidRPr="003E558D">
              <w:rPr>
                <w:rFonts w:ascii="Times New Roman" w:eastAsia="Times New Roman" w:hAnsi="Times New Roman"/>
                <w:sz w:val="20"/>
                <w:szCs w:val="20"/>
                <w:lang w:bidi="ru-RU"/>
              </w:rPr>
              <w:t xml:space="preserve"> земельного </w:t>
            </w:r>
            <w:proofErr w:type="spellStart"/>
            <w:r w:rsidRPr="003E558D">
              <w:rPr>
                <w:rFonts w:ascii="Times New Roman" w:eastAsia="Times New Roman" w:hAnsi="Times New Roman"/>
                <w:sz w:val="20"/>
                <w:szCs w:val="20"/>
                <w:lang w:bidi="ru-RU"/>
              </w:rPr>
              <w:t>учас</w:t>
            </w:r>
            <w:r w:rsidR="00F07AC5">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тка</w:t>
            </w:r>
            <w:proofErr w:type="spellEnd"/>
            <w:r w:rsidRPr="003E558D">
              <w:rPr>
                <w:rFonts w:ascii="Times New Roman" w:eastAsia="Times New Roman" w:hAnsi="Times New Roman"/>
                <w:sz w:val="20"/>
                <w:szCs w:val="20"/>
                <w:lang w:bidi="ru-RU"/>
              </w:rPr>
              <w:t>, %</w:t>
            </w:r>
          </w:p>
        </w:tc>
      </w:tr>
      <w:tr w:rsidR="00692E23" w:rsidRPr="00501890" w:rsidTr="00D02CB6">
        <w:tc>
          <w:tcPr>
            <w:tcW w:w="10031" w:type="dxa"/>
            <w:gridSpan w:val="9"/>
            <w:shd w:val="clear" w:color="auto" w:fill="auto"/>
            <w:vAlign w:val="center"/>
          </w:tcPr>
          <w:p w:rsidR="005D5A2C" w:rsidRDefault="005D5A2C" w:rsidP="00FF6BC6">
            <w:pPr>
              <w:widowControl w:val="0"/>
              <w:tabs>
                <w:tab w:val="left" w:pos="0"/>
              </w:tabs>
              <w:jc w:val="center"/>
              <w:rPr>
                <w:rFonts w:ascii="Times New Roman" w:eastAsia="Times New Roman" w:hAnsi="Times New Roman"/>
                <w:sz w:val="20"/>
                <w:szCs w:val="20"/>
                <w:lang w:bidi="ru-RU"/>
              </w:rPr>
            </w:pPr>
          </w:p>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Основные виды разрешенного использования земельных участков</w:t>
            </w:r>
          </w:p>
          <w:p w:rsidR="005D5A2C" w:rsidRPr="003E558D" w:rsidRDefault="005D5A2C" w:rsidP="00FF6BC6">
            <w:pPr>
              <w:widowControl w:val="0"/>
              <w:tabs>
                <w:tab w:val="left" w:pos="0"/>
              </w:tabs>
              <w:jc w:val="center"/>
              <w:rPr>
                <w:rFonts w:ascii="Times New Roman" w:eastAsia="Times New Roman" w:hAnsi="Times New Roman"/>
                <w:sz w:val="20"/>
                <w:szCs w:val="20"/>
                <w:lang w:bidi="ru-RU"/>
              </w:rPr>
            </w:pPr>
          </w:p>
        </w:tc>
      </w:tr>
      <w:tr w:rsidR="00692E23" w:rsidRPr="00501890"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w:t>
            </w:r>
            <w:proofErr w:type="spellStart"/>
            <w:proofErr w:type="gramStart"/>
            <w:r w:rsidRPr="003E558D">
              <w:rPr>
                <w:rFonts w:ascii="Times New Roman" w:eastAsia="Times New Roman" w:hAnsi="Times New Roman"/>
                <w:sz w:val="20"/>
                <w:szCs w:val="20"/>
                <w:lang w:bidi="ru-RU"/>
              </w:rPr>
              <w:t>индивидуа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льного</w:t>
            </w:r>
            <w:proofErr w:type="spellEnd"/>
            <w:proofErr w:type="gramEnd"/>
            <w:r w:rsidRPr="003E558D">
              <w:rPr>
                <w:rFonts w:ascii="Times New Roman" w:eastAsia="Times New Roman" w:hAnsi="Times New Roman"/>
                <w:sz w:val="20"/>
                <w:szCs w:val="20"/>
                <w:lang w:bidi="ru-RU"/>
              </w:rPr>
              <w:t xml:space="preserve"> жилищного строитель</w:t>
            </w:r>
            <w:r w:rsidR="00067B45">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ства</w:t>
            </w:r>
            <w:proofErr w:type="spell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w:t>
            </w:r>
            <w:r w:rsidRPr="003E558D">
              <w:rPr>
                <w:rFonts w:ascii="Times New Roman" w:eastAsia="Times New Roman" w:hAnsi="Times New Roman"/>
                <w:sz w:val="20"/>
                <w:szCs w:val="20"/>
                <w:lang w:bidi="ru-RU"/>
              </w:rPr>
              <w:lastRenderedPageBreak/>
              <w:t xml:space="preserve">предназначенного для раздела на самостоятельные объекты </w:t>
            </w:r>
            <w:proofErr w:type="spellStart"/>
            <w:r w:rsidRPr="003E558D">
              <w:rPr>
                <w:rFonts w:ascii="Times New Roman" w:eastAsia="Times New Roman" w:hAnsi="Times New Roman"/>
                <w:sz w:val="20"/>
                <w:szCs w:val="20"/>
                <w:lang w:bidi="ru-RU"/>
              </w:rPr>
              <w:t>недвижи</w:t>
            </w:r>
            <w:proofErr w:type="spellEnd"/>
            <w:r w:rsidR="00396D46">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мости); выращивание сельско</w:t>
            </w:r>
            <w:r w:rsidR="00396D46">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хозяйственных культур;</w:t>
            </w:r>
            <w:proofErr w:type="gramEnd"/>
            <w:r w:rsidRPr="003E558D">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2126" w:type="dxa"/>
            <w:shd w:val="clear" w:color="auto" w:fill="auto"/>
            <w:vAlign w:val="center"/>
          </w:tcPr>
          <w:p w:rsidR="00396D46"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Для территории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г. Михайловска: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1000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500</w:t>
            </w:r>
          </w:p>
          <w:p w:rsidR="00692E23"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1000</w:t>
            </w:r>
          </w:p>
          <w:p w:rsidR="009E7E9D" w:rsidRDefault="00692E23" w:rsidP="00FF6BC6">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lastRenderedPageBreak/>
              <w:t xml:space="preserve">В сложившейся застройке (по фактическим границам): </w:t>
            </w:r>
          </w:p>
          <w:p w:rsidR="009E7E9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Рмин</w:t>
            </w:r>
            <w:proofErr w:type="spellEnd"/>
            <w:r w:rsidRPr="000F78B3">
              <w:rPr>
                <w:rFonts w:ascii="Times New Roman" w:eastAsia="Times New Roman" w:hAnsi="Times New Roman"/>
                <w:sz w:val="20"/>
                <w:szCs w:val="20"/>
                <w:lang w:bidi="ru-RU"/>
              </w:rPr>
              <w:t xml:space="preserve"> – не подлежит установлению,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Рмакс</w:t>
            </w:r>
            <w:proofErr w:type="spellEnd"/>
            <w:r w:rsidRPr="000F78B3">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3- от </w:t>
            </w:r>
            <w:proofErr w:type="spellStart"/>
            <w:proofErr w:type="gramStart"/>
            <w:r w:rsidRPr="003E558D">
              <w:rPr>
                <w:rFonts w:ascii="Times New Roman" w:eastAsia="Times New Roman" w:hAnsi="Times New Roman"/>
                <w:sz w:val="20"/>
                <w:szCs w:val="20"/>
                <w:lang w:bidi="ru-RU"/>
              </w:rPr>
              <w:t>осталь</w:t>
            </w:r>
            <w:r w:rsidR="00054EC0">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границ участка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501890"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2</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Малоэтаж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ная</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многоквар</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тирная</w:t>
            </w:r>
            <w:proofErr w:type="spellEnd"/>
            <w:r w:rsidRPr="003E558D">
              <w:rPr>
                <w:rFonts w:ascii="Times New Roman" w:eastAsia="Times New Roman" w:hAnsi="Times New Roman"/>
                <w:sz w:val="20"/>
                <w:szCs w:val="20"/>
                <w:lang w:bidi="ru-RU"/>
              </w:rPr>
              <w:t xml:space="preserve"> жилая застройка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(2.1.1)</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3E558D">
              <w:rPr>
                <w:rFonts w:ascii="Times New Roman" w:eastAsia="Times New Roman" w:hAnsi="Times New Roman"/>
                <w:sz w:val="20"/>
                <w:szCs w:val="20"/>
                <w:lang w:bidi="ru-RU"/>
              </w:rPr>
              <w:t>мансардный</w:t>
            </w:r>
            <w:proofErr w:type="gramEnd"/>
            <w:r w:rsidRPr="003E558D">
              <w:rPr>
                <w:rFonts w:ascii="Times New Roman" w:eastAsia="Times New Roman" w:hAnsi="Times New Roman"/>
                <w:sz w:val="20"/>
                <w:szCs w:val="20"/>
                <w:lang w:bidi="ru-RU"/>
              </w:rPr>
              <w:t>);</w:t>
            </w:r>
          </w:p>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обустройство спортивных и детских площадок, площадок для отдыха;</w:t>
            </w:r>
          </w:p>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обслуживания жилой застройки во встроенных, пристроенных и </w:t>
            </w:r>
            <w:proofErr w:type="spellStart"/>
            <w:proofErr w:type="gramStart"/>
            <w:r w:rsidRPr="003E558D">
              <w:rPr>
                <w:rFonts w:ascii="Times New Roman" w:eastAsia="Times New Roman" w:hAnsi="Times New Roman"/>
                <w:sz w:val="20"/>
                <w:szCs w:val="20"/>
                <w:lang w:bidi="ru-RU"/>
              </w:rPr>
              <w:t>встроенно</w:t>
            </w:r>
            <w:proofErr w:type="spellEnd"/>
            <w:r w:rsidRPr="003E558D">
              <w:rPr>
                <w:rFonts w:ascii="Times New Roman" w:eastAsia="Times New Roman" w:hAnsi="Times New Roman"/>
                <w:sz w:val="20"/>
                <w:szCs w:val="20"/>
                <w:lang w:bidi="ru-RU"/>
              </w:rPr>
              <w:t>-пристроен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помещениях малоэтажного многоквартирного дома, если общая площадь таких помещений в малоэтажном много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квартирном доме не составляет более 15% общей площади помещений дома</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3- от </w:t>
            </w:r>
            <w:proofErr w:type="spellStart"/>
            <w:proofErr w:type="gramStart"/>
            <w:r w:rsidRPr="003E558D">
              <w:rPr>
                <w:rFonts w:ascii="Times New Roman" w:eastAsia="Times New Roman" w:hAnsi="Times New Roman"/>
                <w:sz w:val="20"/>
                <w:szCs w:val="20"/>
                <w:lang w:bidi="ru-RU"/>
              </w:rPr>
              <w:t>осталь</w:t>
            </w:r>
            <w:r w:rsidR="00975F65">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границ участка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w:t>
            </w:r>
            <w:r w:rsidR="00975F65">
              <w:rPr>
                <w:rFonts w:ascii="Times New Roman" w:eastAsia="Times New Roman" w:hAnsi="Times New Roman"/>
                <w:sz w:val="20"/>
                <w:szCs w:val="20"/>
                <w:lang w:bidi="ru-RU"/>
              </w:rPr>
              <w:t>-</w:t>
            </w:r>
            <w:proofErr w:type="spellStart"/>
            <w:r>
              <w:rPr>
                <w:rFonts w:ascii="Times New Roman" w:eastAsia="Times New Roman" w:hAnsi="Times New Roman"/>
                <w:sz w:val="20"/>
                <w:szCs w:val="20"/>
                <w:lang w:bidi="ru-RU"/>
              </w:rPr>
              <w:t>зем</w:t>
            </w:r>
            <w:proofErr w:type="spellEnd"/>
            <w:r w:rsidR="00975F65">
              <w:rPr>
                <w:rFonts w:ascii="Times New Roman" w:eastAsia="Times New Roman" w:hAnsi="Times New Roman"/>
                <w:sz w:val="20"/>
                <w:szCs w:val="20"/>
                <w:lang w:bidi="ru-RU"/>
              </w:rPr>
              <w:t>-</w:t>
            </w:r>
            <w:proofErr w:type="spellStart"/>
            <w:r>
              <w:rPr>
                <w:rFonts w:ascii="Times New Roman" w:eastAsia="Times New Roman" w:hAnsi="Times New Roman"/>
                <w:sz w:val="20"/>
                <w:szCs w:val="20"/>
                <w:lang w:bidi="ru-RU"/>
              </w:rPr>
              <w:t>ный</w:t>
            </w:r>
            <w:proofErr w:type="spellEnd"/>
            <w:r>
              <w:rPr>
                <w:rFonts w:ascii="Times New Roman" w:eastAsia="Times New Roman" w:hAnsi="Times New Roman"/>
                <w:sz w:val="20"/>
                <w:szCs w:val="20"/>
                <w:lang w:bidi="ru-RU"/>
              </w:rPr>
              <w:t>)</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501890"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(2.2)</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6" w:type="dxa"/>
            <w:shd w:val="clear" w:color="auto" w:fill="auto"/>
            <w:vAlign w:val="center"/>
          </w:tcPr>
          <w:p w:rsidR="00052F0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территории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г. Михайловска: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400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1500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500</w:t>
            </w:r>
          </w:p>
          <w:p w:rsidR="00692E23"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2500</w:t>
            </w:r>
          </w:p>
          <w:p w:rsidR="005D5A2C" w:rsidRDefault="00692E23" w:rsidP="00FF6BC6">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В сложившейся застройке (по фактическим границам): </w:t>
            </w:r>
          </w:p>
          <w:p w:rsidR="005D5A2C"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Рмин</w:t>
            </w:r>
            <w:proofErr w:type="spellEnd"/>
            <w:r w:rsidRPr="000F78B3">
              <w:rPr>
                <w:rFonts w:ascii="Times New Roman" w:eastAsia="Times New Roman" w:hAnsi="Times New Roman"/>
                <w:sz w:val="20"/>
                <w:szCs w:val="20"/>
                <w:lang w:bidi="ru-RU"/>
              </w:rPr>
              <w:t xml:space="preserve"> – не подлежит установлению,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Рмакс</w:t>
            </w:r>
            <w:proofErr w:type="spellEnd"/>
            <w:r w:rsidRPr="000F78B3">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3- от </w:t>
            </w:r>
            <w:proofErr w:type="spellStart"/>
            <w:proofErr w:type="gramStart"/>
            <w:r w:rsidRPr="003E558D">
              <w:rPr>
                <w:rFonts w:ascii="Times New Roman" w:eastAsia="Times New Roman" w:hAnsi="Times New Roman"/>
                <w:sz w:val="20"/>
                <w:szCs w:val="20"/>
                <w:lang w:bidi="ru-RU"/>
              </w:rPr>
              <w:t>осталь</w:t>
            </w:r>
            <w:r w:rsidR="00AC7F32">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границ участка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Передвиж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ное</w:t>
            </w:r>
            <w:proofErr w:type="spellEnd"/>
            <w:proofErr w:type="gramEnd"/>
            <w:r w:rsidRPr="003E558D">
              <w:rPr>
                <w:rFonts w:ascii="Times New Roman" w:eastAsia="Times New Roman" w:hAnsi="Times New Roman"/>
                <w:sz w:val="20"/>
                <w:szCs w:val="20"/>
                <w:lang w:bidi="ru-RU"/>
              </w:rPr>
              <w:t xml:space="preserve"> жилье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(2.4)</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Хранение </w:t>
            </w:r>
            <w:proofErr w:type="spellStart"/>
            <w:proofErr w:type="gramStart"/>
            <w:r w:rsidRPr="003E558D">
              <w:rPr>
                <w:rFonts w:ascii="Times New Roman" w:eastAsia="Times New Roman" w:hAnsi="Times New Roman"/>
                <w:sz w:val="20"/>
                <w:szCs w:val="20"/>
                <w:lang w:bidi="ru-RU"/>
              </w:rPr>
              <w:t>автотранс</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порта</w:t>
            </w:r>
            <w:proofErr w:type="gram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(2.7.1)</w:t>
            </w:r>
          </w:p>
        </w:tc>
        <w:tc>
          <w:tcPr>
            <w:tcW w:w="3544" w:type="dxa"/>
            <w:shd w:val="clear" w:color="auto" w:fill="auto"/>
            <w:vAlign w:val="center"/>
          </w:tcPr>
          <w:p w:rsidR="00692E23"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E558D">
              <w:rPr>
                <w:rFonts w:ascii="Times New Roman" w:eastAsia="Times New Roman" w:hAnsi="Times New Roman"/>
                <w:sz w:val="20"/>
                <w:szCs w:val="20"/>
                <w:lang w:bidi="ru-RU"/>
              </w:rPr>
              <w:t>машино</w:t>
            </w:r>
            <w:proofErr w:type="spellEnd"/>
            <w:r w:rsidRPr="003E558D">
              <w:rPr>
                <w:rFonts w:ascii="Times New Roman" w:eastAsia="Times New Roman" w:hAnsi="Times New Roman"/>
                <w:sz w:val="20"/>
                <w:szCs w:val="20"/>
                <w:lang w:bidi="ru-RU"/>
              </w:rPr>
              <w:t xml:space="preserve">-места, за исключением гаражей, размещение </w:t>
            </w:r>
            <w:r w:rsidRPr="003E558D">
              <w:rPr>
                <w:rFonts w:ascii="Times New Roman" w:eastAsia="Times New Roman" w:hAnsi="Times New Roman"/>
                <w:sz w:val="20"/>
                <w:szCs w:val="20"/>
                <w:lang w:bidi="ru-RU"/>
              </w:rPr>
              <w:lastRenderedPageBreak/>
              <w:t>которых предусмотрено содержанием видов разрешенного использования с кодами 2.7.2, 4.9</w:t>
            </w: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Для земельных участков под гаражами, возведенными до вступления в силу Федерального закона </w:t>
            </w:r>
            <w:proofErr w:type="gramStart"/>
            <w:r w:rsidRPr="003E558D">
              <w:rPr>
                <w:rFonts w:ascii="Times New Roman" w:eastAsia="Times New Roman" w:hAnsi="Times New Roman"/>
                <w:sz w:val="20"/>
                <w:szCs w:val="20"/>
                <w:lang w:bidi="ru-RU"/>
              </w:rPr>
              <w:lastRenderedPageBreak/>
              <w:t>от</w:t>
            </w:r>
            <w:proofErr w:type="gramEnd"/>
          </w:p>
          <w:p w:rsidR="00AC7F32"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r w:rsidR="00AC7F32">
              <w:rPr>
                <w:rFonts w:ascii="Times New Roman" w:eastAsia="Times New Roman" w:hAnsi="Times New Roman"/>
                <w:sz w:val="20"/>
                <w:szCs w:val="20"/>
                <w:lang w:bidi="ru-RU"/>
              </w:rPr>
              <w:t>0</w:t>
            </w:r>
            <w:r w:rsidRPr="003E558D">
              <w:rPr>
                <w:rFonts w:ascii="Times New Roman" w:eastAsia="Times New Roman" w:hAnsi="Times New Roman"/>
                <w:sz w:val="20"/>
                <w:szCs w:val="20"/>
                <w:lang w:bidi="ru-RU"/>
              </w:rPr>
              <w:t xml:space="preserve">5 апреля 2021 года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6</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гаражей для </w:t>
            </w:r>
            <w:proofErr w:type="spellStart"/>
            <w:proofErr w:type="gramStart"/>
            <w:r w:rsidRPr="003E558D">
              <w:rPr>
                <w:rFonts w:ascii="Times New Roman" w:eastAsia="Times New Roman" w:hAnsi="Times New Roman"/>
                <w:sz w:val="20"/>
                <w:szCs w:val="20"/>
                <w:lang w:bidi="ru-RU"/>
              </w:rPr>
              <w:t>собствен</w:t>
            </w:r>
            <w:r w:rsidR="00D44D9B">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нужд</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(2.7.2)</w:t>
            </w:r>
          </w:p>
        </w:tc>
        <w:tc>
          <w:tcPr>
            <w:tcW w:w="3544" w:type="dxa"/>
            <w:shd w:val="clear" w:color="auto" w:fill="auto"/>
            <w:vAlign w:val="center"/>
          </w:tcPr>
          <w:p w:rsidR="00692E23"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w:t>
            </w:r>
            <w:proofErr w:type="gramStart"/>
            <w:r w:rsidRPr="003E558D">
              <w:rPr>
                <w:rFonts w:ascii="Times New Roman" w:eastAsia="Times New Roman" w:hAnsi="Times New Roman"/>
                <w:sz w:val="20"/>
                <w:szCs w:val="20"/>
                <w:lang w:bidi="ru-RU"/>
              </w:rPr>
              <w:t>от</w:t>
            </w:r>
            <w:proofErr w:type="gram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r w:rsidR="00D44D9B">
              <w:rPr>
                <w:rFonts w:ascii="Times New Roman" w:eastAsia="Times New Roman" w:hAnsi="Times New Roman"/>
                <w:sz w:val="20"/>
                <w:szCs w:val="20"/>
                <w:lang w:bidi="ru-RU"/>
              </w:rPr>
              <w:t>0</w:t>
            </w:r>
            <w:r w:rsidRPr="003E558D">
              <w:rPr>
                <w:rFonts w:ascii="Times New Roman" w:eastAsia="Times New Roman" w:hAnsi="Times New Roman"/>
                <w:sz w:val="20"/>
                <w:szCs w:val="20"/>
                <w:lang w:bidi="ru-RU"/>
              </w:rPr>
              <w:t xml:space="preserve">5 апреля 2021 года </w:t>
            </w:r>
            <w:r>
              <w:rPr>
                <w:rFonts w:ascii="Times New Roman" w:eastAsia="Times New Roman" w:hAnsi="Times New Roman"/>
                <w:sz w:val="20"/>
                <w:szCs w:val="20"/>
                <w:lang w:bidi="ru-RU"/>
              </w:rPr>
              <w:br/>
            </w:r>
            <w:r w:rsidRPr="003E558D">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692E23" w:rsidRPr="00435AD1" w:rsidTr="00054EC0">
        <w:trPr>
          <w:trHeight w:val="3438"/>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7</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Коммунальное </w:t>
            </w:r>
            <w:proofErr w:type="spellStart"/>
            <w:proofErr w:type="gramStart"/>
            <w:r w:rsidRPr="003E558D">
              <w:rPr>
                <w:rFonts w:ascii="Times New Roman" w:eastAsia="Times New Roman" w:hAnsi="Times New Roman"/>
                <w:sz w:val="20"/>
                <w:szCs w:val="20"/>
                <w:lang w:bidi="ru-RU"/>
              </w:rPr>
              <w:t>обслужива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w:t>
            </w:r>
            <w:proofErr w:type="spellEnd"/>
            <w:proofErr w:type="gram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Стоянка </w:t>
            </w:r>
            <w:proofErr w:type="gramStart"/>
            <w:r w:rsidRPr="003E558D">
              <w:rPr>
                <w:rFonts w:ascii="Times New Roman" w:eastAsia="Times New Roman" w:hAnsi="Times New Roman"/>
                <w:sz w:val="20"/>
                <w:szCs w:val="20"/>
                <w:lang w:bidi="ru-RU"/>
              </w:rPr>
              <w:t>транспорт</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средств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(4.9.2)</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Размещение стоянок (парковок) легковых автомобилей и других </w:t>
            </w:r>
            <w:proofErr w:type="spellStart"/>
            <w:r w:rsidRPr="003E558D">
              <w:rPr>
                <w:rFonts w:ascii="Times New Roman" w:eastAsia="Times New Roman" w:hAnsi="Times New Roman"/>
                <w:sz w:val="20"/>
                <w:szCs w:val="20"/>
                <w:lang w:bidi="ru-RU"/>
              </w:rPr>
              <w:t>мототранспортных</w:t>
            </w:r>
            <w:proofErr w:type="spellEnd"/>
            <w:r w:rsidRPr="003E558D">
              <w:rPr>
                <w:rFonts w:ascii="Times New Roman" w:eastAsia="Times New Roman" w:hAnsi="Times New Roman"/>
                <w:sz w:val="20"/>
                <w:szCs w:val="20"/>
                <w:lang w:bidi="ru-RU"/>
              </w:rPr>
              <w:t xml:space="preserve"> средств, в том числе мотоциклов, мотороллеров, </w:t>
            </w:r>
            <w:r w:rsidRPr="003E558D">
              <w:rPr>
                <w:rFonts w:ascii="Times New Roman" w:eastAsia="Times New Roman" w:hAnsi="Times New Roman"/>
                <w:sz w:val="20"/>
                <w:szCs w:val="20"/>
                <w:lang w:bidi="ru-RU"/>
              </w:rPr>
              <w:lastRenderedPageBreak/>
              <w:t>мотоколясок, мопедов, скутеров, за исключением встроенных, пристроенных и встроенно-пристроенных стоянок</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w:t>
            </w:r>
            <w:r w:rsidRPr="003E558D">
              <w:rPr>
                <w:rFonts w:ascii="Times New Roman" w:eastAsia="Times New Roman" w:hAnsi="Times New Roman"/>
                <w:sz w:val="20"/>
                <w:szCs w:val="20"/>
                <w:lang w:bidi="ru-RU"/>
              </w:rPr>
              <w:lastRenderedPageBreak/>
              <w:t>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9</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w:t>
            </w:r>
            <w:proofErr w:type="spellStart"/>
            <w:proofErr w:type="gramStart"/>
            <w:r w:rsidRPr="003E558D">
              <w:rPr>
                <w:rFonts w:ascii="Times New Roman" w:eastAsia="Times New Roman" w:hAnsi="Times New Roman"/>
                <w:sz w:val="20"/>
                <w:szCs w:val="20"/>
                <w:lang w:bidi="ru-RU"/>
              </w:rPr>
              <w:t>террито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рии</w:t>
            </w:r>
            <w:proofErr w:type="spellEnd"/>
            <w:proofErr w:type="gramEnd"/>
            <w:r w:rsidRPr="003E558D">
              <w:rPr>
                <w:rFonts w:ascii="Times New Roman" w:eastAsia="Times New Roman" w:hAnsi="Times New Roman"/>
                <w:sz w:val="20"/>
                <w:szCs w:val="20"/>
                <w:lang w:bidi="ru-RU"/>
              </w:rPr>
              <w:t xml:space="preserve">) общего </w:t>
            </w:r>
            <w:proofErr w:type="spellStart"/>
            <w:r w:rsidRPr="003E558D">
              <w:rPr>
                <w:rFonts w:ascii="Times New Roman" w:eastAsia="Times New Roman" w:hAnsi="Times New Roman"/>
                <w:sz w:val="20"/>
                <w:szCs w:val="20"/>
                <w:lang w:bidi="ru-RU"/>
              </w:rPr>
              <w:t>пользова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ния</w:t>
            </w:r>
            <w:proofErr w:type="spell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(12.0)</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10</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Земельные участки, входящие в состав общего имущества </w:t>
            </w:r>
            <w:proofErr w:type="spellStart"/>
            <w:proofErr w:type="gramStart"/>
            <w:r w:rsidRPr="003E558D">
              <w:rPr>
                <w:rFonts w:ascii="Times New Roman" w:eastAsia="Times New Roman" w:hAnsi="Times New Roman"/>
                <w:sz w:val="20"/>
                <w:szCs w:val="20"/>
                <w:lang w:bidi="ru-RU"/>
              </w:rPr>
              <w:t>собствен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ников</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индиви</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дуальных жилых домов в малоэтажном жилом комплексе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(14.0)</w:t>
            </w:r>
          </w:p>
        </w:tc>
        <w:tc>
          <w:tcPr>
            <w:tcW w:w="3544" w:type="dxa"/>
            <w:shd w:val="clear" w:color="auto" w:fill="auto"/>
            <w:vAlign w:val="center"/>
          </w:tcPr>
          <w:p w:rsidR="00692E23" w:rsidRPr="003E558D" w:rsidRDefault="00692E23" w:rsidP="00D44D9B">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w:t>
            </w:r>
            <w:proofErr w:type="spellStart"/>
            <w:proofErr w:type="gramStart"/>
            <w:r w:rsidRPr="003E558D">
              <w:rPr>
                <w:rFonts w:ascii="Times New Roman" w:eastAsia="Times New Roman" w:hAnsi="Times New Roman"/>
                <w:sz w:val="20"/>
                <w:szCs w:val="20"/>
                <w:lang w:bidi="ru-RU"/>
              </w:rPr>
              <w:t>индиви</w:t>
            </w:r>
            <w:proofErr w:type="spellEnd"/>
            <w:r w:rsidR="00D44D9B">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дуальных</w:t>
            </w:r>
            <w:proofErr w:type="gramEnd"/>
            <w:r w:rsidRPr="003E558D">
              <w:rPr>
                <w:rFonts w:ascii="Times New Roman" w:eastAsia="Times New Roman" w:hAnsi="Times New Roman"/>
                <w:sz w:val="20"/>
                <w:szCs w:val="20"/>
                <w:lang w:bidi="ru-RU"/>
              </w:rPr>
              <w:t xml:space="preserve"> жилых домов в малоэтажном жилом комплексе</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435AD1" w:rsidTr="00054EC0">
        <w:tc>
          <w:tcPr>
            <w:tcW w:w="553" w:type="dxa"/>
            <w:gridSpan w:val="2"/>
            <w:shd w:val="clear" w:color="auto" w:fill="auto"/>
            <w:vAlign w:val="center"/>
          </w:tcPr>
          <w:p w:rsidR="00692E23" w:rsidRPr="004C10E7" w:rsidRDefault="00692E23" w:rsidP="00FF6BC6">
            <w:pPr>
              <w:widowControl w:val="0"/>
              <w:tabs>
                <w:tab w:val="left" w:pos="0"/>
              </w:tabs>
              <w:jc w:val="center"/>
              <w:rPr>
                <w:rFonts w:ascii="Times New Roman" w:eastAsia="Times New Roman" w:hAnsi="Times New Roman"/>
                <w:sz w:val="20"/>
                <w:szCs w:val="20"/>
                <w:lang w:bidi="ru-RU"/>
              </w:rPr>
            </w:pPr>
            <w:r w:rsidRPr="004C10E7">
              <w:rPr>
                <w:rFonts w:ascii="Times New Roman" w:hAnsi="Times New Roman"/>
                <w:sz w:val="20"/>
                <w:lang w:bidi="ru-RU"/>
              </w:rPr>
              <w:t>11</w:t>
            </w:r>
          </w:p>
        </w:tc>
        <w:tc>
          <w:tcPr>
            <w:tcW w:w="1256"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Блокированная жилая застройка</w:t>
            </w:r>
          </w:p>
          <w:p w:rsidR="00692E23" w:rsidRDefault="00692E23" w:rsidP="00FF6BC6">
            <w:pPr>
              <w:widowControl w:val="0"/>
              <w:tabs>
                <w:tab w:val="left" w:pos="0"/>
              </w:tabs>
              <w:jc w:val="center"/>
              <w:rPr>
                <w:rFonts w:ascii="Times New Roman" w:hAnsi="Times New Roman"/>
                <w:sz w:val="20"/>
                <w:lang w:bidi="ru-RU"/>
              </w:rPr>
            </w:pPr>
            <w:r w:rsidRPr="003E558D">
              <w:rPr>
                <w:rFonts w:ascii="Times New Roman" w:hAnsi="Times New Roman"/>
                <w:sz w:val="20"/>
                <w:lang w:bidi="ru-RU"/>
              </w:rPr>
              <w:t>(2.3)</w:t>
            </w:r>
            <w:r w:rsidRPr="00CC63BF">
              <w:rPr>
                <w:rFonts w:ascii="Times New Roman" w:hAnsi="Times New Roman"/>
                <w:sz w:val="20"/>
                <w:lang w:bidi="ru-RU"/>
              </w:rPr>
              <w:t>*</w:t>
            </w:r>
          </w:p>
          <w:p w:rsidR="00692E23" w:rsidRDefault="00692E23" w:rsidP="00FF6BC6">
            <w:pPr>
              <w:widowControl w:val="0"/>
              <w:tabs>
                <w:tab w:val="left" w:pos="0"/>
              </w:tabs>
              <w:jc w:val="center"/>
              <w:rPr>
                <w:rFonts w:ascii="Times New Roman" w:hAnsi="Times New Roman"/>
                <w:sz w:val="20"/>
                <w:lang w:bidi="ru-RU"/>
              </w:rPr>
            </w:pPr>
          </w:p>
          <w:p w:rsidR="00692E23" w:rsidRDefault="00692E23" w:rsidP="00FF6BC6">
            <w:pPr>
              <w:widowControl w:val="0"/>
              <w:tabs>
                <w:tab w:val="left" w:pos="0"/>
              </w:tabs>
              <w:jc w:val="center"/>
              <w:rPr>
                <w:rFonts w:ascii="Times New Roman" w:hAnsi="Times New Roman"/>
                <w:sz w:val="20"/>
                <w:lang w:bidi="ru-RU"/>
              </w:rPr>
            </w:pPr>
          </w:p>
          <w:p w:rsidR="00692E23" w:rsidRPr="00A64C6B"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hAnsi="Times New Roman"/>
                <w:sz w:val="20"/>
                <w:lang w:bidi="ru-RU"/>
              </w:rPr>
              <w:t>(</w:t>
            </w:r>
            <w:r w:rsidRPr="00A64C6B">
              <w:rPr>
                <w:rFonts w:ascii="Times New Roman" w:hAnsi="Times New Roman"/>
                <w:sz w:val="20"/>
                <w:lang w:bidi="ru-RU"/>
              </w:rPr>
              <w:t>* Для микрорайонов без утвержден</w:t>
            </w:r>
            <w:r w:rsidR="00112B81">
              <w:rPr>
                <w:rFonts w:ascii="Times New Roman" w:hAnsi="Times New Roman"/>
                <w:sz w:val="20"/>
                <w:lang w:bidi="ru-RU"/>
              </w:rPr>
              <w:t>-</w:t>
            </w:r>
            <w:proofErr w:type="spellStart"/>
            <w:r w:rsidRPr="00A64C6B">
              <w:rPr>
                <w:rFonts w:ascii="Times New Roman" w:hAnsi="Times New Roman"/>
                <w:sz w:val="20"/>
                <w:lang w:bidi="ru-RU"/>
              </w:rPr>
              <w:t>ных</w:t>
            </w:r>
            <w:proofErr w:type="spellEnd"/>
            <w:r w:rsidRPr="00A64C6B">
              <w:rPr>
                <w:rFonts w:ascii="Times New Roman" w:hAnsi="Times New Roman"/>
                <w:sz w:val="20"/>
                <w:lang w:bidi="ru-RU"/>
              </w:rPr>
              <w:t xml:space="preserve"> проектов планировки территории данный вид </w:t>
            </w:r>
            <w:proofErr w:type="spellStart"/>
            <w:r w:rsidRPr="00A64C6B">
              <w:rPr>
                <w:rFonts w:ascii="Times New Roman" w:hAnsi="Times New Roman"/>
                <w:sz w:val="20"/>
                <w:lang w:bidi="ru-RU"/>
              </w:rPr>
              <w:t>использо</w:t>
            </w:r>
            <w:r w:rsidR="00112B81">
              <w:rPr>
                <w:rFonts w:ascii="Times New Roman" w:hAnsi="Times New Roman"/>
                <w:sz w:val="20"/>
                <w:lang w:bidi="ru-RU"/>
              </w:rPr>
              <w:t>-вания</w:t>
            </w:r>
            <w:proofErr w:type="spellEnd"/>
            <w:r w:rsidR="00112B81">
              <w:rPr>
                <w:rFonts w:ascii="Times New Roman" w:hAnsi="Times New Roman"/>
                <w:sz w:val="20"/>
                <w:lang w:bidi="ru-RU"/>
              </w:rPr>
              <w:t xml:space="preserve"> относится к </w:t>
            </w:r>
            <w:proofErr w:type="gramStart"/>
            <w:r w:rsidR="00112B81">
              <w:rPr>
                <w:rFonts w:ascii="Times New Roman" w:hAnsi="Times New Roman"/>
                <w:sz w:val="20"/>
                <w:lang w:bidi="ru-RU"/>
              </w:rPr>
              <w:t>условным</w:t>
            </w:r>
            <w:proofErr w:type="gramEnd"/>
            <w:r>
              <w:rPr>
                <w:rFonts w:ascii="Times New Roman" w:hAnsi="Times New Roman"/>
                <w:sz w:val="20"/>
                <w:lang w:bidi="ru-RU"/>
              </w:rPr>
              <w:t>)</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roofErr w:type="gramStart"/>
            <w:r w:rsidRPr="003E558D">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126"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В сложившейся застройке (по фактическим границам):</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не подлежит установлению</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не подлежит установлению</w:t>
            </w:r>
          </w:p>
          <w:p w:rsidR="00692E23" w:rsidRPr="003E558D" w:rsidRDefault="00692E23" w:rsidP="00FF6BC6">
            <w:pPr>
              <w:jc w:val="center"/>
              <w:rPr>
                <w:rFonts w:ascii="Times New Roman" w:hAnsi="Times New Roman"/>
                <w:sz w:val="20"/>
                <w:lang w:bidi="ru-RU"/>
              </w:rPr>
            </w:pP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Для вновь осваиваемых территорий:</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300 для одного блока – 2 блока;</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120 для одного блока – от 3-х</w:t>
            </w:r>
            <w:r w:rsidRPr="003E558D">
              <w:rPr>
                <w:rFonts w:ascii="Times New Roman" w:hAnsi="Times New Roman"/>
                <w:sz w:val="20"/>
              </w:rPr>
              <w:t xml:space="preserve"> </w:t>
            </w:r>
            <w:r w:rsidRPr="003E558D">
              <w:rPr>
                <w:rFonts w:ascii="Times New Roman" w:hAnsi="Times New Roman"/>
                <w:sz w:val="20"/>
                <w:lang w:bidi="ru-RU"/>
              </w:rPr>
              <w:t>блоков и более;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1500</w:t>
            </w:r>
          </w:p>
        </w:tc>
        <w:tc>
          <w:tcPr>
            <w:tcW w:w="993"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5- от фасада участка;</w:t>
            </w: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3- от остальных границ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 xml:space="preserve">0 - от межи с </w:t>
            </w:r>
            <w:proofErr w:type="gramStart"/>
            <w:r w:rsidRPr="003E558D">
              <w:rPr>
                <w:rFonts w:ascii="Times New Roman" w:hAnsi="Times New Roman"/>
                <w:sz w:val="20"/>
                <w:lang w:bidi="ru-RU"/>
              </w:rPr>
              <w:t>сосед</w:t>
            </w:r>
            <w:r w:rsidR="00105F53">
              <w:rPr>
                <w:rFonts w:ascii="Times New Roman" w:hAnsi="Times New Roman"/>
                <w:sz w:val="20"/>
                <w:lang w:bidi="ru-RU"/>
              </w:rPr>
              <w:t>-</w:t>
            </w:r>
            <w:r w:rsidRPr="003E558D">
              <w:rPr>
                <w:rFonts w:ascii="Times New Roman" w:hAnsi="Times New Roman"/>
                <w:sz w:val="20"/>
                <w:lang w:bidi="ru-RU"/>
              </w:rPr>
              <w:t>ними</w:t>
            </w:r>
            <w:proofErr w:type="gramEnd"/>
            <w:r w:rsidRPr="003E558D">
              <w:rPr>
                <w:rFonts w:ascii="Times New Roman" w:hAnsi="Times New Roman"/>
                <w:sz w:val="20"/>
                <w:lang w:bidi="ru-RU"/>
              </w:rPr>
              <w:t xml:space="preserve"> земель</w:t>
            </w:r>
            <w:r w:rsidR="00105F53">
              <w:rPr>
                <w:rFonts w:ascii="Times New Roman" w:hAnsi="Times New Roman"/>
                <w:sz w:val="20"/>
                <w:lang w:bidi="ru-RU"/>
              </w:rPr>
              <w:t>-</w:t>
            </w:r>
            <w:proofErr w:type="spellStart"/>
            <w:r w:rsidRPr="003E558D">
              <w:rPr>
                <w:rFonts w:ascii="Times New Roman" w:hAnsi="Times New Roman"/>
                <w:sz w:val="20"/>
                <w:lang w:bidi="ru-RU"/>
              </w:rPr>
              <w:t>ными</w:t>
            </w:r>
            <w:proofErr w:type="spellEnd"/>
            <w:r w:rsidRPr="003E558D">
              <w:rPr>
                <w:rFonts w:ascii="Times New Roman" w:hAnsi="Times New Roman"/>
                <w:sz w:val="20"/>
                <w:lang w:bidi="ru-RU"/>
              </w:rPr>
              <w:t xml:space="preserve"> </w:t>
            </w:r>
            <w:proofErr w:type="spellStart"/>
            <w:r w:rsidRPr="003E558D">
              <w:rPr>
                <w:rFonts w:ascii="Times New Roman" w:hAnsi="Times New Roman"/>
                <w:sz w:val="20"/>
                <w:lang w:bidi="ru-RU"/>
              </w:rPr>
              <w:t>участ</w:t>
            </w:r>
            <w:r w:rsidR="00105F53">
              <w:rPr>
                <w:rFonts w:ascii="Times New Roman" w:hAnsi="Times New Roman"/>
                <w:sz w:val="20"/>
                <w:lang w:bidi="ru-RU"/>
              </w:rPr>
              <w:t>-</w:t>
            </w:r>
            <w:r w:rsidRPr="003E558D">
              <w:rPr>
                <w:rFonts w:ascii="Times New Roman" w:hAnsi="Times New Roman"/>
                <w:sz w:val="20"/>
                <w:lang w:bidi="ru-RU"/>
              </w:rPr>
              <w:t>ками</w:t>
            </w:r>
            <w:proofErr w:type="spellEnd"/>
            <w:r w:rsidRPr="003E558D">
              <w:rPr>
                <w:rFonts w:ascii="Times New Roman" w:hAnsi="Times New Roman"/>
                <w:sz w:val="20"/>
                <w:lang w:bidi="ru-RU"/>
              </w:rPr>
              <w:t>, на которых будет осуществляться строите</w:t>
            </w:r>
            <w:r w:rsidR="00105F53">
              <w:rPr>
                <w:rFonts w:ascii="Times New Roman" w:hAnsi="Times New Roman"/>
                <w:sz w:val="20"/>
                <w:lang w:bidi="ru-RU"/>
              </w:rPr>
              <w:t>-</w:t>
            </w:r>
            <w:proofErr w:type="spellStart"/>
            <w:r w:rsidRPr="003E558D">
              <w:rPr>
                <w:rFonts w:ascii="Times New Roman" w:hAnsi="Times New Roman"/>
                <w:sz w:val="20"/>
                <w:lang w:bidi="ru-RU"/>
              </w:rPr>
              <w:t>льство</w:t>
            </w:r>
            <w:proofErr w:type="spellEnd"/>
            <w:r w:rsidRPr="003E558D">
              <w:rPr>
                <w:rFonts w:ascii="Times New Roman" w:hAnsi="Times New Roman"/>
                <w:sz w:val="20"/>
                <w:lang w:bidi="ru-RU"/>
              </w:rPr>
              <w:t xml:space="preserve"> смежно</w:t>
            </w:r>
            <w:r w:rsidR="00105F53">
              <w:rPr>
                <w:rFonts w:ascii="Times New Roman" w:hAnsi="Times New Roman"/>
                <w:sz w:val="20"/>
                <w:lang w:bidi="ru-RU"/>
              </w:rPr>
              <w:t>-</w:t>
            </w:r>
            <w:proofErr w:type="spellStart"/>
            <w:r w:rsidRPr="003E558D">
              <w:rPr>
                <w:rFonts w:ascii="Times New Roman" w:hAnsi="Times New Roman"/>
                <w:sz w:val="20"/>
                <w:lang w:bidi="ru-RU"/>
              </w:rPr>
              <w:t>го</w:t>
            </w:r>
            <w:proofErr w:type="spellEnd"/>
            <w:r w:rsidRPr="003E558D">
              <w:rPr>
                <w:rFonts w:ascii="Times New Roman" w:hAnsi="Times New Roman"/>
                <w:sz w:val="20"/>
                <w:lang w:bidi="ru-RU"/>
              </w:rPr>
              <w:t xml:space="preserve"> блока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40</w:t>
            </w:r>
          </w:p>
        </w:tc>
      </w:tr>
      <w:tr w:rsidR="00692E23" w:rsidRPr="00435AD1" w:rsidTr="00D02CB6">
        <w:tc>
          <w:tcPr>
            <w:tcW w:w="10031" w:type="dxa"/>
            <w:gridSpan w:val="9"/>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Условно разрешенные виды использования земельных участков</w:t>
            </w:r>
          </w:p>
          <w:p w:rsidR="00642150" w:rsidRPr="003E558D" w:rsidRDefault="00642150" w:rsidP="00FF6BC6">
            <w:pPr>
              <w:widowControl w:val="0"/>
              <w:tabs>
                <w:tab w:val="left" w:pos="0"/>
              </w:tabs>
              <w:jc w:val="center"/>
              <w:rPr>
                <w:rFonts w:ascii="Times New Roman" w:eastAsia="Times New Roman" w:hAnsi="Times New Roman"/>
                <w:sz w:val="20"/>
                <w:szCs w:val="20"/>
                <w:lang w:bidi="ru-RU"/>
              </w:rPr>
            </w:pPr>
          </w:p>
        </w:tc>
      </w:tr>
      <w:tr w:rsidR="00692E23" w:rsidRPr="00435AD1" w:rsidTr="00FE66E2">
        <w:tc>
          <w:tcPr>
            <w:tcW w:w="534"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val="en-US" w:bidi="ru-RU"/>
              </w:rPr>
            </w:pPr>
            <w:r w:rsidRPr="003E558D">
              <w:rPr>
                <w:rFonts w:ascii="Times New Roman" w:eastAsia="Times New Roman" w:hAnsi="Times New Roman"/>
                <w:sz w:val="20"/>
                <w:szCs w:val="20"/>
                <w:lang w:bidi="ru-RU"/>
              </w:rPr>
              <w:t>1</w:t>
            </w:r>
            <w:r w:rsidRPr="003E558D">
              <w:rPr>
                <w:rFonts w:ascii="Times New Roman" w:eastAsia="Times New Roman" w:hAnsi="Times New Roman"/>
                <w:sz w:val="20"/>
                <w:szCs w:val="20"/>
                <w:lang w:val="en-US" w:bidi="ru-RU"/>
              </w:rPr>
              <w:t>2</w:t>
            </w:r>
          </w:p>
        </w:tc>
        <w:tc>
          <w:tcPr>
            <w:tcW w:w="127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Обслуживание жилой застройки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(2.7)</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lastRenderedPageBreak/>
              <w:t xml:space="preserve">Размещение объектов капитального строительства, размещение которых предусмотрено видами разрешенного </w:t>
            </w:r>
            <w:r w:rsidRPr="003E558D">
              <w:rPr>
                <w:rFonts w:ascii="Times New Roman" w:eastAsia="Times New Roman" w:hAnsi="Times New Roman"/>
                <w:sz w:val="20"/>
                <w:szCs w:val="20"/>
                <w:lang w:bidi="ru-RU"/>
              </w:rPr>
              <w:lastRenderedPageBreak/>
              <w:t>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3- от </w:t>
            </w:r>
            <w:proofErr w:type="spellStart"/>
            <w:proofErr w:type="gramStart"/>
            <w:r w:rsidRPr="003E558D">
              <w:rPr>
                <w:rFonts w:ascii="Times New Roman" w:eastAsia="Times New Roman" w:hAnsi="Times New Roman"/>
                <w:sz w:val="20"/>
                <w:szCs w:val="20"/>
                <w:lang w:bidi="ru-RU"/>
              </w:rPr>
              <w:t>осталь</w:t>
            </w:r>
            <w:r w:rsidR="00105F53">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границ участка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 xml:space="preserve">4 (в том числе </w:t>
            </w:r>
            <w:r>
              <w:rPr>
                <w:rFonts w:ascii="Times New Roman" w:eastAsia="Times New Roman" w:hAnsi="Times New Roman"/>
                <w:sz w:val="20"/>
                <w:szCs w:val="20"/>
                <w:lang w:bidi="ru-RU"/>
              </w:rPr>
              <w:lastRenderedPageBreak/>
              <w:t>1 под</w:t>
            </w:r>
            <w:r w:rsidR="00FE66E2">
              <w:rPr>
                <w:rFonts w:ascii="Times New Roman" w:eastAsia="Times New Roman" w:hAnsi="Times New Roman"/>
                <w:sz w:val="20"/>
                <w:szCs w:val="20"/>
                <w:lang w:bidi="ru-RU"/>
              </w:rPr>
              <w:t>-</w:t>
            </w:r>
            <w:proofErr w:type="spellStart"/>
            <w:r>
              <w:rPr>
                <w:rFonts w:ascii="Times New Roman" w:eastAsia="Times New Roman" w:hAnsi="Times New Roman"/>
                <w:sz w:val="20"/>
                <w:szCs w:val="20"/>
                <w:lang w:bidi="ru-RU"/>
              </w:rPr>
              <w:t>зем</w:t>
            </w:r>
            <w:proofErr w:type="spellEnd"/>
            <w:r w:rsidR="00FE66E2">
              <w:rPr>
                <w:rFonts w:ascii="Times New Roman" w:eastAsia="Times New Roman" w:hAnsi="Times New Roman"/>
                <w:sz w:val="20"/>
                <w:szCs w:val="20"/>
                <w:lang w:bidi="ru-RU"/>
              </w:rPr>
              <w:t>-</w:t>
            </w:r>
            <w:proofErr w:type="spellStart"/>
            <w:r>
              <w:rPr>
                <w:rFonts w:ascii="Times New Roman" w:eastAsia="Times New Roman" w:hAnsi="Times New Roman"/>
                <w:sz w:val="20"/>
                <w:szCs w:val="20"/>
                <w:lang w:bidi="ru-RU"/>
              </w:rPr>
              <w:t>ный</w:t>
            </w:r>
            <w:proofErr w:type="spellEnd"/>
            <w:r>
              <w:rPr>
                <w:rFonts w:ascii="Times New Roman" w:eastAsia="Times New Roman" w:hAnsi="Times New Roman"/>
                <w:sz w:val="20"/>
                <w:szCs w:val="20"/>
                <w:lang w:bidi="ru-RU"/>
              </w:rPr>
              <w:t>)</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65</w:t>
            </w:r>
          </w:p>
        </w:tc>
      </w:tr>
      <w:tr w:rsidR="00692E23" w:rsidRPr="00435AD1" w:rsidTr="00FE66E2">
        <w:tc>
          <w:tcPr>
            <w:tcW w:w="534"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13</w:t>
            </w:r>
          </w:p>
        </w:tc>
        <w:tc>
          <w:tcPr>
            <w:tcW w:w="127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gramStart"/>
            <w:r w:rsidRPr="00562E2E">
              <w:rPr>
                <w:rFonts w:ascii="Times New Roman" w:eastAsia="Times New Roman" w:hAnsi="Times New Roman"/>
                <w:sz w:val="20"/>
                <w:szCs w:val="20"/>
                <w:lang w:bidi="ru-RU"/>
              </w:rPr>
              <w:t>Электрон</w:t>
            </w:r>
            <w:r>
              <w:rPr>
                <w:rFonts w:ascii="Times New Roman" w:eastAsia="Times New Roman" w:hAnsi="Times New Roman"/>
                <w:sz w:val="20"/>
                <w:szCs w:val="20"/>
                <w:lang w:bidi="ru-RU"/>
              </w:rPr>
              <w:t>-</w:t>
            </w:r>
            <w:proofErr w:type="spellStart"/>
            <w:r w:rsidRPr="00562E2E">
              <w:rPr>
                <w:rFonts w:ascii="Times New Roman" w:eastAsia="Times New Roman" w:hAnsi="Times New Roman"/>
                <w:sz w:val="20"/>
                <w:szCs w:val="20"/>
                <w:lang w:bidi="ru-RU"/>
              </w:rPr>
              <w:t>ная</w:t>
            </w:r>
            <w:proofErr w:type="spellEnd"/>
            <w:proofErr w:type="gramEnd"/>
            <w:r w:rsidRPr="00562E2E">
              <w:rPr>
                <w:rFonts w:ascii="Times New Roman" w:eastAsia="Times New Roman" w:hAnsi="Times New Roman"/>
                <w:sz w:val="20"/>
                <w:szCs w:val="20"/>
                <w:lang w:bidi="ru-RU"/>
              </w:rPr>
              <w:t xml:space="preserve"> промышленность</w:t>
            </w:r>
            <w:r>
              <w:rPr>
                <w:rFonts w:ascii="Times New Roman" w:eastAsia="Times New Roman" w:hAnsi="Times New Roman"/>
                <w:sz w:val="20"/>
                <w:szCs w:val="20"/>
                <w:lang w:bidi="ru-RU"/>
              </w:rPr>
              <w:t xml:space="preserve"> (6.3.3)</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562E2E">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80</w:t>
            </w:r>
          </w:p>
        </w:tc>
      </w:tr>
      <w:tr w:rsidR="00692E23" w:rsidRPr="00435AD1" w:rsidTr="00FE66E2">
        <w:tc>
          <w:tcPr>
            <w:tcW w:w="534" w:type="dxa"/>
            <w:shd w:val="clear" w:color="auto" w:fill="auto"/>
            <w:vAlign w:val="center"/>
          </w:tcPr>
          <w:p w:rsidR="00692E23"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275" w:type="dxa"/>
            <w:gridSpan w:val="2"/>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proofErr w:type="spellStart"/>
            <w:proofErr w:type="gramStart"/>
            <w:r w:rsidRPr="00D84939">
              <w:rPr>
                <w:rFonts w:ascii="Times New Roman" w:eastAsia="Times New Roman" w:hAnsi="Times New Roman"/>
                <w:sz w:val="20"/>
                <w:szCs w:val="20"/>
                <w:lang w:bidi="ru-RU"/>
              </w:rPr>
              <w:t>Образова</w:t>
            </w:r>
            <w:r w:rsidR="006803E0">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w:t>
            </w:r>
            <w:proofErr w:type="spellEnd"/>
            <w:proofErr w:type="gramEnd"/>
            <w:r w:rsidRPr="00D84939">
              <w:rPr>
                <w:rFonts w:ascii="Times New Roman" w:eastAsia="Times New Roman" w:hAnsi="Times New Roman"/>
                <w:sz w:val="20"/>
                <w:szCs w:val="20"/>
                <w:lang w:bidi="ru-RU"/>
              </w:rPr>
              <w:t xml:space="preserve"> и </w:t>
            </w:r>
            <w:proofErr w:type="spellStart"/>
            <w:r w:rsidRPr="00D84939">
              <w:rPr>
                <w:rFonts w:ascii="Times New Roman" w:eastAsia="Times New Roman" w:hAnsi="Times New Roman"/>
                <w:sz w:val="20"/>
                <w:szCs w:val="20"/>
                <w:lang w:bidi="ru-RU"/>
              </w:rPr>
              <w:t>просвеще</w:t>
            </w:r>
            <w:r w:rsidR="006803E0">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w:t>
            </w:r>
            <w:proofErr w:type="spellEnd"/>
          </w:p>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544" w:type="dxa"/>
            <w:shd w:val="clear" w:color="auto" w:fill="auto"/>
          </w:tcPr>
          <w:p w:rsidR="00692E23" w:rsidRPr="00D84939" w:rsidRDefault="00692E23" w:rsidP="00FF6BC6">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8" w:type="dxa"/>
            <w:gridSpan w:val="2"/>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1" w:type="dxa"/>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3D20A9" w:rsidRPr="00435AD1" w:rsidTr="00FE66E2">
        <w:tc>
          <w:tcPr>
            <w:tcW w:w="534" w:type="dxa"/>
            <w:shd w:val="clear" w:color="auto" w:fill="auto"/>
            <w:vAlign w:val="center"/>
          </w:tcPr>
          <w:p w:rsidR="003D20A9" w:rsidRPr="00D84939" w:rsidRDefault="003D20A9" w:rsidP="003D20A9">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r>
              <w:rPr>
                <w:rFonts w:ascii="Times New Roman" w:eastAsia="Times New Roman" w:hAnsi="Times New Roman"/>
                <w:sz w:val="20"/>
                <w:szCs w:val="20"/>
                <w:lang w:bidi="ru-RU"/>
              </w:rPr>
              <w:t>5</w:t>
            </w:r>
          </w:p>
        </w:tc>
        <w:tc>
          <w:tcPr>
            <w:tcW w:w="1275" w:type="dxa"/>
            <w:gridSpan w:val="2"/>
            <w:shd w:val="clear" w:color="auto" w:fill="auto"/>
            <w:vAlign w:val="center"/>
          </w:tcPr>
          <w:p w:rsidR="003D20A9" w:rsidRPr="00D84939" w:rsidRDefault="003D20A9" w:rsidP="0031411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Спорт</w:t>
            </w:r>
          </w:p>
          <w:p w:rsidR="003D20A9" w:rsidRPr="00D84939" w:rsidRDefault="003D20A9" w:rsidP="0031411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(5.1)</w:t>
            </w:r>
          </w:p>
        </w:tc>
        <w:tc>
          <w:tcPr>
            <w:tcW w:w="3544" w:type="dxa"/>
            <w:shd w:val="clear" w:color="auto" w:fill="auto"/>
          </w:tcPr>
          <w:p w:rsidR="003D20A9" w:rsidRPr="00D84939" w:rsidRDefault="003D20A9" w:rsidP="00314116">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2126" w:type="dxa"/>
            <w:shd w:val="clear" w:color="auto" w:fill="auto"/>
            <w:vAlign w:val="center"/>
          </w:tcPr>
          <w:p w:rsidR="003D20A9" w:rsidRPr="00D84939" w:rsidRDefault="003D20A9" w:rsidP="0031411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3D20A9" w:rsidRPr="00D84939" w:rsidRDefault="003D20A9" w:rsidP="0031411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8" w:type="dxa"/>
            <w:gridSpan w:val="2"/>
            <w:shd w:val="clear" w:color="auto" w:fill="auto"/>
            <w:vAlign w:val="center"/>
          </w:tcPr>
          <w:p w:rsidR="003D20A9" w:rsidRPr="00D84939" w:rsidRDefault="003D20A9" w:rsidP="0031411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1" w:type="dxa"/>
            <w:shd w:val="clear" w:color="auto" w:fill="auto"/>
            <w:vAlign w:val="center"/>
          </w:tcPr>
          <w:p w:rsidR="003D20A9" w:rsidRPr="00D84939" w:rsidRDefault="003D20A9" w:rsidP="0031411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3D20A9" w:rsidRPr="00435AD1" w:rsidTr="00D02CB6">
        <w:tc>
          <w:tcPr>
            <w:tcW w:w="10031" w:type="dxa"/>
            <w:gridSpan w:val="9"/>
            <w:shd w:val="clear" w:color="auto" w:fill="auto"/>
            <w:vAlign w:val="center"/>
          </w:tcPr>
          <w:p w:rsidR="00642150" w:rsidRDefault="00642150" w:rsidP="00FF6BC6">
            <w:pPr>
              <w:widowControl w:val="0"/>
              <w:tabs>
                <w:tab w:val="left" w:pos="0"/>
              </w:tabs>
              <w:jc w:val="center"/>
              <w:rPr>
                <w:rFonts w:ascii="Times New Roman" w:eastAsia="Times New Roman" w:hAnsi="Times New Roman"/>
                <w:sz w:val="20"/>
                <w:szCs w:val="20"/>
                <w:lang w:bidi="ru-RU"/>
              </w:rPr>
            </w:pPr>
          </w:p>
          <w:p w:rsidR="003D20A9" w:rsidRDefault="003D20A9"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Вспомогательные виды разрешенного использования земельных участков</w:t>
            </w:r>
          </w:p>
          <w:p w:rsidR="00642150" w:rsidRPr="003E558D" w:rsidRDefault="00642150" w:rsidP="00FF6BC6">
            <w:pPr>
              <w:widowControl w:val="0"/>
              <w:tabs>
                <w:tab w:val="left" w:pos="0"/>
              </w:tabs>
              <w:jc w:val="center"/>
              <w:rPr>
                <w:rFonts w:ascii="Times New Roman" w:eastAsia="Times New Roman" w:hAnsi="Times New Roman"/>
                <w:sz w:val="20"/>
                <w:szCs w:val="20"/>
                <w:lang w:bidi="ru-RU"/>
              </w:rPr>
            </w:pPr>
          </w:p>
        </w:tc>
      </w:tr>
      <w:tr w:rsidR="003D20A9" w:rsidRPr="00435AD1" w:rsidTr="00D02CB6">
        <w:tc>
          <w:tcPr>
            <w:tcW w:w="553" w:type="dxa"/>
            <w:gridSpan w:val="2"/>
            <w:shd w:val="clear" w:color="auto" w:fill="auto"/>
            <w:vAlign w:val="center"/>
          </w:tcPr>
          <w:p w:rsidR="003D20A9" w:rsidRPr="00562E2E" w:rsidRDefault="003D20A9" w:rsidP="003D20A9">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r>
              <w:rPr>
                <w:rFonts w:ascii="Times New Roman" w:hAnsi="Times New Roman"/>
                <w:sz w:val="20"/>
                <w:lang w:bidi="ru-RU"/>
              </w:rPr>
              <w:t>6</w:t>
            </w:r>
          </w:p>
        </w:tc>
        <w:tc>
          <w:tcPr>
            <w:tcW w:w="1256" w:type="dxa"/>
            <w:shd w:val="clear" w:color="auto" w:fill="auto"/>
            <w:vAlign w:val="center"/>
          </w:tcPr>
          <w:p w:rsidR="003D20A9" w:rsidRPr="003E558D" w:rsidRDefault="003D20A9" w:rsidP="00FF6BC6">
            <w:pPr>
              <w:jc w:val="center"/>
              <w:rPr>
                <w:rFonts w:ascii="Times New Roman" w:hAnsi="Times New Roman"/>
                <w:sz w:val="20"/>
                <w:lang w:bidi="ru-RU"/>
              </w:rPr>
            </w:pPr>
            <w:r w:rsidRPr="003E558D">
              <w:rPr>
                <w:rFonts w:ascii="Times New Roman" w:hAnsi="Times New Roman"/>
                <w:sz w:val="20"/>
                <w:lang w:bidi="ru-RU"/>
              </w:rPr>
              <w:t xml:space="preserve">Ведение </w:t>
            </w:r>
            <w:proofErr w:type="gramStart"/>
            <w:r w:rsidRPr="003E558D">
              <w:rPr>
                <w:rFonts w:ascii="Times New Roman" w:hAnsi="Times New Roman"/>
                <w:sz w:val="20"/>
                <w:lang w:bidi="ru-RU"/>
              </w:rPr>
              <w:t>огород</w:t>
            </w:r>
            <w:r>
              <w:rPr>
                <w:rFonts w:ascii="Times New Roman" w:hAnsi="Times New Roman"/>
                <w:sz w:val="20"/>
                <w:lang w:bidi="ru-RU"/>
              </w:rPr>
              <w:t>-</w:t>
            </w:r>
            <w:proofErr w:type="spellStart"/>
            <w:r w:rsidRPr="003E558D">
              <w:rPr>
                <w:rFonts w:ascii="Times New Roman" w:hAnsi="Times New Roman"/>
                <w:sz w:val="20"/>
                <w:lang w:bidi="ru-RU"/>
              </w:rPr>
              <w:t>ничества</w:t>
            </w:r>
            <w:proofErr w:type="spellEnd"/>
            <w:proofErr w:type="gramEnd"/>
          </w:p>
          <w:p w:rsidR="003D20A9" w:rsidRPr="003E558D" w:rsidRDefault="003D20A9"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(13.1)</w:t>
            </w:r>
          </w:p>
        </w:tc>
        <w:tc>
          <w:tcPr>
            <w:tcW w:w="3544" w:type="dxa"/>
            <w:shd w:val="clear" w:color="auto" w:fill="auto"/>
            <w:vAlign w:val="center"/>
          </w:tcPr>
          <w:p w:rsidR="003D20A9" w:rsidRPr="003E558D" w:rsidRDefault="003D20A9" w:rsidP="00FF6BC6">
            <w:pPr>
              <w:widowControl w:val="0"/>
              <w:tabs>
                <w:tab w:val="left" w:pos="0"/>
              </w:tabs>
              <w:rPr>
                <w:rFonts w:ascii="Times New Roman" w:eastAsia="Times New Roman" w:hAnsi="Times New Roman"/>
                <w:sz w:val="20"/>
                <w:szCs w:val="20"/>
                <w:lang w:bidi="ru-RU"/>
              </w:rPr>
            </w:pPr>
            <w:r w:rsidRPr="003E558D">
              <w:rPr>
                <w:rFonts w:ascii="Times New Roman" w:hAnsi="Times New Roman"/>
                <w:sz w:val="20"/>
                <w:lang w:bidi="ru-RU"/>
              </w:rPr>
              <w:t xml:space="preserve">Осуществление отдыха и (или) выращивания гражданами для собственных нужд </w:t>
            </w:r>
            <w:proofErr w:type="gramStart"/>
            <w:r w:rsidRPr="003E558D">
              <w:rPr>
                <w:rFonts w:ascii="Times New Roman" w:hAnsi="Times New Roman"/>
                <w:sz w:val="20"/>
                <w:lang w:bidi="ru-RU"/>
              </w:rPr>
              <w:t>сельско</w:t>
            </w:r>
            <w:r w:rsidR="006803E0">
              <w:rPr>
                <w:rFonts w:ascii="Times New Roman" w:hAnsi="Times New Roman"/>
                <w:sz w:val="20"/>
                <w:lang w:bidi="ru-RU"/>
              </w:rPr>
              <w:t>-</w:t>
            </w:r>
            <w:r w:rsidRPr="003E558D">
              <w:rPr>
                <w:rFonts w:ascii="Times New Roman" w:hAnsi="Times New Roman"/>
                <w:sz w:val="20"/>
                <w:lang w:bidi="ru-RU"/>
              </w:rPr>
              <w:t>хозяйственных</w:t>
            </w:r>
            <w:proofErr w:type="gramEnd"/>
            <w:r w:rsidRPr="003E558D">
              <w:rPr>
                <w:rFonts w:ascii="Times New Roman" w:hAnsi="Times New Roman"/>
                <w:sz w:val="20"/>
                <w:lang w:bidi="ru-RU"/>
              </w:rPr>
              <w:t xml:space="preserve"> культур; размещение хозяйственных построек, не являющихся объектами </w:t>
            </w:r>
            <w:proofErr w:type="spellStart"/>
            <w:r w:rsidRPr="003E558D">
              <w:rPr>
                <w:rFonts w:ascii="Times New Roman" w:hAnsi="Times New Roman"/>
                <w:sz w:val="20"/>
                <w:lang w:bidi="ru-RU"/>
              </w:rPr>
              <w:t>недви</w:t>
            </w:r>
            <w:r w:rsidR="006803E0">
              <w:rPr>
                <w:rFonts w:ascii="Times New Roman" w:hAnsi="Times New Roman"/>
                <w:sz w:val="20"/>
                <w:lang w:bidi="ru-RU"/>
              </w:rPr>
              <w:t>-</w:t>
            </w:r>
            <w:r w:rsidRPr="003E558D">
              <w:rPr>
                <w:rFonts w:ascii="Times New Roman" w:hAnsi="Times New Roman"/>
                <w:sz w:val="20"/>
                <w:lang w:bidi="ru-RU"/>
              </w:rPr>
              <w:t>жимости</w:t>
            </w:r>
            <w:proofErr w:type="spellEnd"/>
            <w:r w:rsidRPr="003E558D">
              <w:rPr>
                <w:rFonts w:ascii="Times New Roman" w:hAnsi="Times New Roman"/>
                <w:sz w:val="20"/>
                <w:lang w:bidi="ru-RU"/>
              </w:rPr>
              <w:t>, предназначенных для хранения инвентаря и урожая сельско</w:t>
            </w:r>
            <w:r>
              <w:rPr>
                <w:rFonts w:ascii="Times New Roman" w:hAnsi="Times New Roman"/>
                <w:sz w:val="20"/>
                <w:lang w:bidi="ru-RU"/>
              </w:rPr>
              <w:t>-</w:t>
            </w:r>
            <w:r w:rsidRPr="003E558D">
              <w:rPr>
                <w:rFonts w:ascii="Times New Roman" w:hAnsi="Times New Roman"/>
                <w:sz w:val="20"/>
                <w:lang w:bidi="ru-RU"/>
              </w:rPr>
              <w:t>хозяйственных культур</w:t>
            </w:r>
          </w:p>
        </w:tc>
        <w:tc>
          <w:tcPr>
            <w:tcW w:w="2126" w:type="dxa"/>
            <w:shd w:val="clear" w:color="auto" w:fill="auto"/>
            <w:vAlign w:val="center"/>
          </w:tcPr>
          <w:p w:rsidR="003D20A9" w:rsidRPr="003E558D" w:rsidRDefault="003D20A9"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3D20A9" w:rsidRPr="003E558D" w:rsidRDefault="003D20A9"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567" w:type="dxa"/>
            <w:shd w:val="clear" w:color="auto" w:fill="auto"/>
            <w:vAlign w:val="center"/>
          </w:tcPr>
          <w:p w:rsidR="003D20A9" w:rsidRPr="003E558D" w:rsidRDefault="003D20A9"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992" w:type="dxa"/>
            <w:gridSpan w:val="2"/>
            <w:shd w:val="clear" w:color="auto" w:fill="auto"/>
            <w:vAlign w:val="center"/>
          </w:tcPr>
          <w:p w:rsidR="003D20A9" w:rsidRPr="003E558D" w:rsidRDefault="003D20A9"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 xml:space="preserve">Не </w:t>
            </w:r>
            <w:proofErr w:type="gramStart"/>
            <w:r w:rsidRPr="003E558D">
              <w:rPr>
                <w:rFonts w:ascii="Times New Roman" w:hAnsi="Times New Roman"/>
                <w:sz w:val="20"/>
                <w:lang w:bidi="ru-RU"/>
              </w:rPr>
              <w:t>подле</w:t>
            </w:r>
            <w:r w:rsidR="006803E0">
              <w:rPr>
                <w:rFonts w:ascii="Times New Roman" w:hAnsi="Times New Roman"/>
                <w:sz w:val="20"/>
                <w:lang w:bidi="ru-RU"/>
              </w:rPr>
              <w:t>-</w:t>
            </w:r>
            <w:r w:rsidRPr="003E558D">
              <w:rPr>
                <w:rFonts w:ascii="Times New Roman" w:hAnsi="Times New Roman"/>
                <w:sz w:val="20"/>
                <w:lang w:bidi="ru-RU"/>
              </w:rPr>
              <w:t>жит</w:t>
            </w:r>
            <w:proofErr w:type="gramEnd"/>
            <w:r w:rsidRPr="003E558D">
              <w:rPr>
                <w:rFonts w:ascii="Times New Roman" w:hAnsi="Times New Roman"/>
                <w:sz w:val="20"/>
                <w:lang w:bidi="ru-RU"/>
              </w:rPr>
              <w:t xml:space="preserve"> </w:t>
            </w:r>
            <w:proofErr w:type="spellStart"/>
            <w:r w:rsidRPr="003E558D">
              <w:rPr>
                <w:rFonts w:ascii="Times New Roman" w:hAnsi="Times New Roman"/>
                <w:sz w:val="20"/>
                <w:lang w:bidi="ru-RU"/>
              </w:rPr>
              <w:t>установ</w:t>
            </w:r>
            <w:r w:rsidR="006803E0">
              <w:rPr>
                <w:rFonts w:ascii="Times New Roman" w:hAnsi="Times New Roman"/>
                <w:sz w:val="20"/>
                <w:lang w:bidi="ru-RU"/>
              </w:rPr>
              <w:t>-</w:t>
            </w:r>
            <w:r w:rsidRPr="003E558D">
              <w:rPr>
                <w:rFonts w:ascii="Times New Roman" w:hAnsi="Times New Roman"/>
                <w:sz w:val="20"/>
                <w:lang w:bidi="ru-RU"/>
              </w:rPr>
              <w:t>лению</w:t>
            </w:r>
            <w:proofErr w:type="spellEnd"/>
            <w:r>
              <w:rPr>
                <w:rFonts w:ascii="Times New Roman" w:hAnsi="Times New Roman"/>
                <w:sz w:val="20"/>
                <w:lang w:bidi="ru-RU"/>
              </w:rPr>
              <w:t>».</w:t>
            </w:r>
          </w:p>
        </w:tc>
      </w:tr>
    </w:tbl>
    <w:p w:rsidR="00EE05D7" w:rsidRDefault="00EE05D7" w:rsidP="00EE05D7">
      <w:pPr>
        <w:pStyle w:val="af"/>
        <w:tabs>
          <w:tab w:val="left" w:pos="851"/>
          <w:tab w:val="left" w:pos="1518"/>
        </w:tabs>
        <w:ind w:left="0" w:firstLine="0"/>
        <w:rPr>
          <w:sz w:val="28"/>
        </w:rPr>
      </w:pPr>
      <w:r>
        <w:rPr>
          <w:sz w:val="28"/>
        </w:rPr>
        <w:tab/>
      </w:r>
    </w:p>
    <w:p w:rsidR="00EE05D7" w:rsidRPr="00E03C2F" w:rsidRDefault="00EE05D7" w:rsidP="00EE05D7">
      <w:pPr>
        <w:pStyle w:val="af"/>
        <w:tabs>
          <w:tab w:val="left" w:pos="851"/>
          <w:tab w:val="left" w:pos="1518"/>
        </w:tabs>
        <w:ind w:left="0" w:firstLine="0"/>
        <w:rPr>
          <w:sz w:val="28"/>
        </w:rPr>
      </w:pPr>
      <w:r>
        <w:rPr>
          <w:sz w:val="28"/>
        </w:rPr>
        <w:tab/>
        <w:t>2. В карту градостроительного зонирования внести</w:t>
      </w:r>
      <w:r w:rsidRPr="00E03C2F">
        <w:rPr>
          <w:sz w:val="28"/>
        </w:rPr>
        <w:t xml:space="preserve"> следующие</w:t>
      </w:r>
      <w:r w:rsidRPr="00E03C2F">
        <w:rPr>
          <w:spacing w:val="-1"/>
          <w:sz w:val="28"/>
        </w:rPr>
        <w:t xml:space="preserve"> </w:t>
      </w:r>
      <w:r w:rsidRPr="00E03C2F">
        <w:rPr>
          <w:sz w:val="28"/>
        </w:rPr>
        <w:t>изменения:</w:t>
      </w:r>
    </w:p>
    <w:p w:rsidR="00EE05D7" w:rsidRDefault="00EE05D7" w:rsidP="00EE05D7">
      <w:pPr>
        <w:pStyle w:val="af"/>
        <w:tabs>
          <w:tab w:val="left" w:pos="851"/>
          <w:tab w:val="left" w:pos="5906"/>
          <w:tab w:val="left" w:pos="8530"/>
        </w:tabs>
        <w:spacing w:before="1"/>
        <w:ind w:left="0" w:firstLine="0"/>
        <w:rPr>
          <w:sz w:val="28"/>
          <w:szCs w:val="28"/>
        </w:rPr>
      </w:pPr>
      <w:r>
        <w:rPr>
          <w:sz w:val="28"/>
        </w:rPr>
        <w:tab/>
        <w:t>2.1</w:t>
      </w:r>
      <w:r w:rsidR="00ED0B55">
        <w:rPr>
          <w:sz w:val="28"/>
        </w:rPr>
        <w:t>. У</w:t>
      </w:r>
      <w:r>
        <w:rPr>
          <w:sz w:val="28"/>
        </w:rPr>
        <w:t xml:space="preserve">становить территориальную зону </w:t>
      </w:r>
      <w:r w:rsidRPr="00F5735B">
        <w:rPr>
          <w:sz w:val="28"/>
        </w:rPr>
        <w:t xml:space="preserve">СХ-2. </w:t>
      </w:r>
      <w:proofErr w:type="gramStart"/>
      <w:r w:rsidRPr="00F5735B">
        <w:rPr>
          <w:sz w:val="28"/>
        </w:rPr>
        <w:t>Зона са</w:t>
      </w:r>
      <w:r>
        <w:rPr>
          <w:sz w:val="28"/>
        </w:rPr>
        <w:t xml:space="preserve">доводческих объединений граждан в отношении земельных участков с кадастровыми номерами: </w:t>
      </w:r>
      <w:r>
        <w:rPr>
          <w:sz w:val="28"/>
          <w:szCs w:val="28"/>
        </w:rPr>
        <w:t>26:11:031402:2269, 26:11:031402:3471, 26:11:031402:3472, 26:11:031402:3473, 26:11:031402:3470, 26:11:031402:3469, 26:11:031402:3468, 26:11:031402:3434, 26:11:031402:3435, 26:11:031402:3436, 26:11:031402:3433, 26:11:031402:3432, 26</w:t>
      </w:r>
      <w:proofErr w:type="gramEnd"/>
      <w:r>
        <w:rPr>
          <w:sz w:val="28"/>
          <w:szCs w:val="28"/>
        </w:rPr>
        <w:t>:</w:t>
      </w:r>
      <w:proofErr w:type="gramStart"/>
      <w:r>
        <w:rPr>
          <w:sz w:val="28"/>
          <w:szCs w:val="28"/>
        </w:rPr>
        <w:t>11:031402:2154, 26:11:031402:2170, 26:11:031402:2155, 26:11:031402:2156, 26:11:031402:2157, 26:11:031402:2158, 26:11:031402:2159, 26:11:031402:2160, 26:11:031402:2161, 26:11:031402:2162, 26:11:031402:2163, 26:11:031402:2164, 26:11:031402:2165, 26:11:031402:2166, 26:11:031402:2167, 26</w:t>
      </w:r>
      <w:proofErr w:type="gramEnd"/>
      <w:r>
        <w:rPr>
          <w:sz w:val="28"/>
          <w:szCs w:val="28"/>
        </w:rPr>
        <w:t>:</w:t>
      </w:r>
      <w:proofErr w:type="gramStart"/>
      <w:r>
        <w:rPr>
          <w:sz w:val="28"/>
          <w:szCs w:val="28"/>
        </w:rPr>
        <w:t xml:space="preserve">11:031402:2168, 26:11:031402:2169, 26:11:031402:2176, 26:11:031402:2186, </w:t>
      </w:r>
      <w:r>
        <w:rPr>
          <w:sz w:val="28"/>
          <w:szCs w:val="28"/>
        </w:rPr>
        <w:lastRenderedPageBreak/>
        <w:t>26:11:031402:346, 26:11:031402:3395, 26:11:031402:878, 26:11:031402:1139, 26:11:031402:1151, 26:11:031402:1155, 26:11:031402:1106, 26:11:031402:1105, 26:11:031402:1102, 26:11:031402:1104, 26:11:031402:1101, 26</w:t>
      </w:r>
      <w:proofErr w:type="gramEnd"/>
      <w:r>
        <w:rPr>
          <w:sz w:val="28"/>
          <w:szCs w:val="28"/>
        </w:rPr>
        <w:t>:11:031402:2363</w:t>
      </w:r>
      <w:r w:rsidR="00FE40A6">
        <w:rPr>
          <w:sz w:val="28"/>
          <w:szCs w:val="28"/>
        </w:rPr>
        <w:t xml:space="preserve">, </w:t>
      </w:r>
      <w:r w:rsidR="00FE40A6">
        <w:rPr>
          <w:sz w:val="28"/>
        </w:rPr>
        <w:t xml:space="preserve">а также </w:t>
      </w:r>
      <w:r w:rsidR="00FE40A6">
        <w:rPr>
          <w:sz w:val="28"/>
          <w:szCs w:val="28"/>
        </w:rPr>
        <w:t>территории</w:t>
      </w:r>
      <w:r w:rsidR="00FE40A6" w:rsidRPr="007B39DE">
        <w:t xml:space="preserve"> </w:t>
      </w:r>
      <w:r w:rsidR="00FE40A6" w:rsidRPr="007B39DE">
        <w:rPr>
          <w:sz w:val="28"/>
          <w:szCs w:val="28"/>
        </w:rPr>
        <w:t>рядом с участком 26:11:051203:557</w:t>
      </w:r>
      <w:r>
        <w:rPr>
          <w:sz w:val="28"/>
          <w:szCs w:val="28"/>
        </w:rPr>
        <w:t>;</w:t>
      </w:r>
    </w:p>
    <w:p w:rsidR="00EE05D7" w:rsidRDefault="00EE05D7" w:rsidP="00EE05D7">
      <w:pPr>
        <w:pStyle w:val="af"/>
        <w:tabs>
          <w:tab w:val="left" w:pos="851"/>
          <w:tab w:val="left" w:pos="5906"/>
          <w:tab w:val="left" w:pos="8530"/>
        </w:tabs>
        <w:spacing w:before="1"/>
        <w:ind w:left="0" w:firstLine="708"/>
        <w:rPr>
          <w:sz w:val="28"/>
        </w:rPr>
      </w:pPr>
      <w:r>
        <w:rPr>
          <w:sz w:val="28"/>
        </w:rPr>
        <w:t xml:space="preserve">  2.2</w:t>
      </w:r>
      <w:r w:rsidR="00ED0B55">
        <w:rPr>
          <w:sz w:val="28"/>
        </w:rPr>
        <w:t>. У</w:t>
      </w:r>
      <w:r>
        <w:rPr>
          <w:sz w:val="28"/>
        </w:rPr>
        <w:t xml:space="preserve">становить территориальную зону </w:t>
      </w:r>
      <w:r w:rsidRPr="009812C0">
        <w:rPr>
          <w:sz w:val="28"/>
          <w:szCs w:val="28"/>
        </w:rPr>
        <w:t xml:space="preserve">СХ-1. Зона </w:t>
      </w:r>
      <w:proofErr w:type="gramStart"/>
      <w:r w:rsidRPr="009812C0">
        <w:rPr>
          <w:sz w:val="28"/>
          <w:szCs w:val="28"/>
        </w:rPr>
        <w:t>сельско</w:t>
      </w:r>
      <w:r w:rsidR="00174245">
        <w:rPr>
          <w:sz w:val="28"/>
          <w:szCs w:val="28"/>
        </w:rPr>
        <w:t>-</w:t>
      </w:r>
      <w:r w:rsidRPr="009812C0">
        <w:rPr>
          <w:sz w:val="28"/>
          <w:szCs w:val="28"/>
        </w:rPr>
        <w:t>хозяйственного</w:t>
      </w:r>
      <w:proofErr w:type="gramEnd"/>
      <w:r w:rsidRPr="009812C0">
        <w:rPr>
          <w:sz w:val="28"/>
          <w:szCs w:val="28"/>
        </w:rPr>
        <w:t xml:space="preserve"> использования</w:t>
      </w:r>
      <w:r>
        <w:rPr>
          <w:sz w:val="28"/>
          <w:szCs w:val="28"/>
        </w:rPr>
        <w:t xml:space="preserve"> </w:t>
      </w:r>
      <w:r>
        <w:rPr>
          <w:sz w:val="28"/>
        </w:rPr>
        <w:t xml:space="preserve">в отношении </w:t>
      </w:r>
      <w:r w:rsidRPr="00740813">
        <w:rPr>
          <w:sz w:val="28"/>
        </w:rPr>
        <w:t>земельн</w:t>
      </w:r>
      <w:r>
        <w:rPr>
          <w:sz w:val="28"/>
        </w:rPr>
        <w:t>ого</w:t>
      </w:r>
      <w:r w:rsidRPr="00740813">
        <w:rPr>
          <w:sz w:val="28"/>
        </w:rPr>
        <w:t xml:space="preserve"> участк</w:t>
      </w:r>
      <w:r>
        <w:rPr>
          <w:sz w:val="28"/>
        </w:rPr>
        <w:t>а</w:t>
      </w:r>
      <w:r w:rsidRPr="00740813">
        <w:rPr>
          <w:sz w:val="28"/>
        </w:rPr>
        <w:t xml:space="preserve"> с кадастровым номер</w:t>
      </w:r>
      <w:r>
        <w:rPr>
          <w:sz w:val="28"/>
        </w:rPr>
        <w:t>о</w:t>
      </w:r>
      <w:r w:rsidRPr="00740813">
        <w:rPr>
          <w:sz w:val="28"/>
        </w:rPr>
        <w:t xml:space="preserve">м </w:t>
      </w:r>
      <w:r w:rsidR="00750132">
        <w:rPr>
          <w:sz w:val="28"/>
        </w:rPr>
        <w:t>26:11:080401:25;</w:t>
      </w:r>
    </w:p>
    <w:p w:rsidR="00750132" w:rsidRDefault="00750132" w:rsidP="00EE05D7">
      <w:pPr>
        <w:pStyle w:val="af"/>
        <w:tabs>
          <w:tab w:val="left" w:pos="851"/>
          <w:tab w:val="left" w:pos="5906"/>
          <w:tab w:val="left" w:pos="8530"/>
        </w:tabs>
        <w:spacing w:before="1"/>
        <w:ind w:left="0" w:firstLine="708"/>
        <w:rPr>
          <w:sz w:val="28"/>
          <w:szCs w:val="28"/>
        </w:rPr>
      </w:pPr>
      <w:r>
        <w:rPr>
          <w:sz w:val="28"/>
        </w:rPr>
        <w:t xml:space="preserve">  2.3. Установить территориальную зону </w:t>
      </w:r>
      <w:r w:rsidRPr="00037A82">
        <w:rPr>
          <w:sz w:val="28"/>
          <w:szCs w:val="28"/>
        </w:rPr>
        <w:t>Ж-1. Зона застройки индивидуальными жилыми домами и домами блокированной застройки</w:t>
      </w:r>
      <w:r>
        <w:rPr>
          <w:sz w:val="28"/>
          <w:szCs w:val="28"/>
        </w:rPr>
        <w:t xml:space="preserve"> в отношении </w:t>
      </w:r>
      <w:bookmarkStart w:id="7" w:name="_GoBack"/>
      <w:bookmarkEnd w:id="7"/>
      <w:r w:rsidR="00FE40A6">
        <w:rPr>
          <w:sz w:val="28"/>
          <w:szCs w:val="28"/>
        </w:rPr>
        <w:t xml:space="preserve">земельного участка с кадастровым номером </w:t>
      </w:r>
      <w:r w:rsidR="00FE40A6" w:rsidRPr="00750132">
        <w:rPr>
          <w:sz w:val="28"/>
          <w:szCs w:val="28"/>
        </w:rPr>
        <w:t>26:00:000000:346776</w:t>
      </w:r>
      <w:r w:rsidR="00FE40A6">
        <w:rPr>
          <w:sz w:val="28"/>
          <w:szCs w:val="28"/>
        </w:rPr>
        <w:t xml:space="preserve">, а также </w:t>
      </w:r>
      <w:r>
        <w:rPr>
          <w:sz w:val="28"/>
          <w:szCs w:val="28"/>
        </w:rPr>
        <w:t xml:space="preserve">территории </w:t>
      </w:r>
      <w:r w:rsidRPr="00750132">
        <w:rPr>
          <w:sz w:val="28"/>
          <w:szCs w:val="28"/>
        </w:rPr>
        <w:t xml:space="preserve">между </w:t>
      </w:r>
      <w:r w:rsidR="007B39DE">
        <w:rPr>
          <w:sz w:val="28"/>
          <w:szCs w:val="28"/>
        </w:rPr>
        <w:t>земельными</w:t>
      </w:r>
      <w:r>
        <w:rPr>
          <w:sz w:val="28"/>
          <w:szCs w:val="28"/>
        </w:rPr>
        <w:t xml:space="preserve"> участками с кадастровыми номерами </w:t>
      </w:r>
      <w:r w:rsidRPr="00750132">
        <w:rPr>
          <w:sz w:val="28"/>
          <w:szCs w:val="28"/>
        </w:rPr>
        <w:t>26:11:020701:95 и 26:11:020701:343</w:t>
      </w:r>
      <w:r>
        <w:rPr>
          <w:sz w:val="28"/>
          <w:szCs w:val="28"/>
        </w:rPr>
        <w:t>;</w:t>
      </w:r>
    </w:p>
    <w:p w:rsidR="00EE05D7" w:rsidRDefault="00750132" w:rsidP="00FE40A6">
      <w:pPr>
        <w:pStyle w:val="af"/>
        <w:tabs>
          <w:tab w:val="left" w:pos="851"/>
          <w:tab w:val="left" w:pos="5906"/>
          <w:tab w:val="left" w:pos="8530"/>
        </w:tabs>
        <w:spacing w:before="1"/>
        <w:ind w:left="0" w:firstLine="708"/>
        <w:rPr>
          <w:sz w:val="28"/>
        </w:rPr>
      </w:pPr>
      <w:r>
        <w:rPr>
          <w:sz w:val="28"/>
          <w:szCs w:val="28"/>
        </w:rPr>
        <w:t xml:space="preserve">  2.4. </w:t>
      </w:r>
      <w:r w:rsidR="007B39DE">
        <w:rPr>
          <w:sz w:val="28"/>
        </w:rPr>
        <w:t xml:space="preserve">Установить территориальную зону </w:t>
      </w:r>
      <w:r w:rsidR="00FE40A6">
        <w:rPr>
          <w:sz w:val="28"/>
        </w:rPr>
        <w:t xml:space="preserve">СХ-3. Зона </w:t>
      </w:r>
      <w:r w:rsidR="007B39DE" w:rsidRPr="007B39DE">
        <w:rPr>
          <w:sz w:val="28"/>
        </w:rPr>
        <w:t>сельскохозяйственных предприятий</w:t>
      </w:r>
      <w:r w:rsidR="00FE40A6">
        <w:rPr>
          <w:sz w:val="28"/>
        </w:rPr>
        <w:t xml:space="preserve"> в отношении земельных участков с кадастровыми номерами </w:t>
      </w:r>
      <w:r w:rsidR="00FE40A6" w:rsidRPr="00FE40A6">
        <w:rPr>
          <w:sz w:val="28"/>
        </w:rPr>
        <w:t>26:11:050401:42, 26:11:050401:292</w:t>
      </w:r>
      <w:r w:rsidR="00FE40A6">
        <w:rPr>
          <w:sz w:val="28"/>
        </w:rPr>
        <w:t>;</w:t>
      </w:r>
    </w:p>
    <w:p w:rsidR="00FE40A6" w:rsidRDefault="00FE40A6" w:rsidP="007B39DE">
      <w:pPr>
        <w:pStyle w:val="af"/>
        <w:tabs>
          <w:tab w:val="left" w:pos="851"/>
          <w:tab w:val="left" w:pos="5906"/>
          <w:tab w:val="left" w:pos="8530"/>
        </w:tabs>
        <w:spacing w:before="1"/>
        <w:ind w:left="0" w:firstLine="708"/>
        <w:rPr>
          <w:sz w:val="28"/>
          <w:szCs w:val="28"/>
        </w:rPr>
      </w:pPr>
      <w:r>
        <w:rPr>
          <w:sz w:val="28"/>
        </w:rPr>
        <w:t xml:space="preserve">  2.5.</w:t>
      </w:r>
      <w:r w:rsidRPr="00FE40A6">
        <w:rPr>
          <w:sz w:val="28"/>
        </w:rPr>
        <w:t xml:space="preserve"> </w:t>
      </w:r>
      <w:r>
        <w:rPr>
          <w:sz w:val="28"/>
        </w:rPr>
        <w:t xml:space="preserve">Установить территориальную зону </w:t>
      </w:r>
      <w:r w:rsidRPr="00FE40A6">
        <w:rPr>
          <w:sz w:val="28"/>
          <w:szCs w:val="28"/>
        </w:rPr>
        <w:t xml:space="preserve">ОД-2. Зона размещения </w:t>
      </w:r>
      <w:r>
        <w:rPr>
          <w:sz w:val="28"/>
          <w:szCs w:val="28"/>
        </w:rPr>
        <w:t xml:space="preserve">объектов социального назначения </w:t>
      </w:r>
      <w:r>
        <w:rPr>
          <w:sz w:val="28"/>
        </w:rPr>
        <w:t xml:space="preserve">в отношении земельных участков с кадастровыми номерами </w:t>
      </w:r>
      <w:r w:rsidRPr="00FE40A6">
        <w:rPr>
          <w:sz w:val="28"/>
          <w:szCs w:val="28"/>
        </w:rPr>
        <w:t>26:11:020301:11241 , 26:11:020301:1759</w:t>
      </w:r>
      <w:r>
        <w:rPr>
          <w:sz w:val="28"/>
          <w:szCs w:val="28"/>
        </w:rPr>
        <w:t>;</w:t>
      </w:r>
    </w:p>
    <w:p w:rsidR="00FE40A6" w:rsidRDefault="00FE40A6" w:rsidP="007B39DE">
      <w:pPr>
        <w:pStyle w:val="af"/>
        <w:tabs>
          <w:tab w:val="left" w:pos="851"/>
          <w:tab w:val="left" w:pos="5906"/>
          <w:tab w:val="left" w:pos="8530"/>
        </w:tabs>
        <w:spacing w:before="1"/>
        <w:ind w:left="0" w:firstLine="708"/>
        <w:rPr>
          <w:sz w:val="28"/>
        </w:rPr>
      </w:pPr>
      <w:r>
        <w:rPr>
          <w:sz w:val="28"/>
          <w:szCs w:val="28"/>
        </w:rPr>
        <w:t xml:space="preserve">  2.6.</w:t>
      </w:r>
      <w:r w:rsidRPr="00FE40A6">
        <w:rPr>
          <w:sz w:val="28"/>
        </w:rPr>
        <w:t xml:space="preserve"> </w:t>
      </w:r>
      <w:r>
        <w:rPr>
          <w:sz w:val="28"/>
        </w:rPr>
        <w:t xml:space="preserve">Установить территориальную зону </w:t>
      </w:r>
      <w:r w:rsidR="00012C33" w:rsidRPr="00540A6E">
        <w:rPr>
          <w:sz w:val="28"/>
          <w:szCs w:val="28"/>
        </w:rPr>
        <w:t>Р-1. Зона отдыха и рекреации</w:t>
      </w:r>
      <w:r w:rsidR="00012C33" w:rsidRPr="00012C33">
        <w:rPr>
          <w:sz w:val="28"/>
        </w:rPr>
        <w:t xml:space="preserve"> </w:t>
      </w:r>
      <w:r w:rsidR="00012C33">
        <w:rPr>
          <w:sz w:val="28"/>
        </w:rPr>
        <w:t xml:space="preserve">в отношении территории возле земельного участка с кадастровым номером </w:t>
      </w:r>
      <w:r w:rsidR="00012C33" w:rsidRPr="00012C33">
        <w:rPr>
          <w:sz w:val="28"/>
        </w:rPr>
        <w:t>26:11:100406:279</w:t>
      </w:r>
      <w:r w:rsidR="00012C33">
        <w:rPr>
          <w:sz w:val="28"/>
        </w:rPr>
        <w:t xml:space="preserve">, в том числе земельных участков с кадастровыми номерами: </w:t>
      </w:r>
      <w:r w:rsidR="00012C33" w:rsidRPr="00012C33">
        <w:rPr>
          <w:sz w:val="28"/>
        </w:rPr>
        <w:t>26:11:100406:381</w:t>
      </w:r>
      <w:r w:rsidR="00012C33">
        <w:rPr>
          <w:sz w:val="28"/>
        </w:rPr>
        <w:t xml:space="preserve">, </w:t>
      </w:r>
      <w:r w:rsidR="00012C33" w:rsidRPr="00012C33">
        <w:rPr>
          <w:sz w:val="28"/>
        </w:rPr>
        <w:t>26:11:100406:275</w:t>
      </w:r>
      <w:r w:rsidR="00012C33">
        <w:rPr>
          <w:sz w:val="28"/>
        </w:rPr>
        <w:t xml:space="preserve">, </w:t>
      </w:r>
      <w:r w:rsidR="00012C33" w:rsidRPr="00012C33">
        <w:rPr>
          <w:sz w:val="28"/>
        </w:rPr>
        <w:t>26:11:100406:274</w:t>
      </w:r>
      <w:r w:rsidR="00012C33">
        <w:rPr>
          <w:sz w:val="28"/>
        </w:rPr>
        <w:t xml:space="preserve">, </w:t>
      </w:r>
      <w:r w:rsidR="00012C33" w:rsidRPr="00012C33">
        <w:rPr>
          <w:sz w:val="28"/>
        </w:rPr>
        <w:t>26:11:100406:273</w:t>
      </w:r>
      <w:r w:rsidR="00012C33">
        <w:rPr>
          <w:sz w:val="28"/>
        </w:rPr>
        <w:t xml:space="preserve">, </w:t>
      </w:r>
      <w:r w:rsidR="00012C33" w:rsidRPr="00012C33">
        <w:rPr>
          <w:sz w:val="28"/>
        </w:rPr>
        <w:t>26:11:100406:272</w:t>
      </w:r>
      <w:r w:rsidR="00012C33">
        <w:rPr>
          <w:sz w:val="28"/>
        </w:rPr>
        <w:t xml:space="preserve">, </w:t>
      </w:r>
      <w:r w:rsidR="00012C33" w:rsidRPr="00012C33">
        <w:rPr>
          <w:sz w:val="28"/>
        </w:rPr>
        <w:t>26:11:100406:411</w:t>
      </w:r>
      <w:r w:rsidR="00012C33">
        <w:rPr>
          <w:sz w:val="28"/>
        </w:rPr>
        <w:t>;</w:t>
      </w:r>
    </w:p>
    <w:p w:rsidR="00C63E30" w:rsidRDefault="00946878" w:rsidP="007B39DE">
      <w:pPr>
        <w:pStyle w:val="af"/>
        <w:tabs>
          <w:tab w:val="left" w:pos="851"/>
          <w:tab w:val="left" w:pos="5906"/>
          <w:tab w:val="left" w:pos="8530"/>
        </w:tabs>
        <w:spacing w:before="1"/>
        <w:ind w:left="0" w:firstLine="708"/>
        <w:rPr>
          <w:sz w:val="28"/>
        </w:rPr>
      </w:pPr>
      <w:r>
        <w:rPr>
          <w:sz w:val="28"/>
        </w:rPr>
        <w:t xml:space="preserve">  2.7. Установить территориальную зону </w:t>
      </w:r>
      <w:r w:rsidRPr="00917129">
        <w:rPr>
          <w:sz w:val="28"/>
          <w:szCs w:val="28"/>
        </w:rPr>
        <w:t>Ж-4. Зона застройки многоэтажными многоквартирными домами</w:t>
      </w:r>
      <w:r w:rsidR="001B01D9" w:rsidRPr="001B01D9">
        <w:rPr>
          <w:sz w:val="28"/>
        </w:rPr>
        <w:t xml:space="preserve"> </w:t>
      </w:r>
      <w:r w:rsidR="001B01D9">
        <w:rPr>
          <w:sz w:val="28"/>
        </w:rPr>
        <w:t xml:space="preserve">в отношении </w:t>
      </w:r>
      <w:r w:rsidR="001B01D9" w:rsidRPr="00740813">
        <w:rPr>
          <w:sz w:val="28"/>
        </w:rPr>
        <w:t>земельн</w:t>
      </w:r>
      <w:r w:rsidR="001B01D9">
        <w:rPr>
          <w:sz w:val="28"/>
        </w:rPr>
        <w:t>ого</w:t>
      </w:r>
      <w:r w:rsidR="001B01D9" w:rsidRPr="00740813">
        <w:rPr>
          <w:sz w:val="28"/>
        </w:rPr>
        <w:t xml:space="preserve"> участк</w:t>
      </w:r>
      <w:r w:rsidR="001B01D9">
        <w:rPr>
          <w:sz w:val="28"/>
        </w:rPr>
        <w:t>а</w:t>
      </w:r>
      <w:r w:rsidR="001B01D9" w:rsidRPr="00740813">
        <w:rPr>
          <w:sz w:val="28"/>
        </w:rPr>
        <w:t xml:space="preserve"> с кадастровым номер</w:t>
      </w:r>
      <w:r w:rsidR="001B01D9">
        <w:rPr>
          <w:sz w:val="28"/>
        </w:rPr>
        <w:t>о</w:t>
      </w:r>
      <w:r w:rsidR="001B01D9" w:rsidRPr="00740813">
        <w:rPr>
          <w:sz w:val="28"/>
        </w:rPr>
        <w:t>м</w:t>
      </w:r>
      <w:r w:rsidR="001B01D9">
        <w:rPr>
          <w:sz w:val="28"/>
        </w:rPr>
        <w:t xml:space="preserve"> </w:t>
      </w:r>
      <w:r w:rsidR="001B01D9" w:rsidRPr="001B01D9">
        <w:rPr>
          <w:sz w:val="28"/>
        </w:rPr>
        <w:t>26:12:012901:260</w:t>
      </w:r>
      <w:r w:rsidR="00C63E30">
        <w:rPr>
          <w:sz w:val="28"/>
        </w:rPr>
        <w:t>;</w:t>
      </w:r>
    </w:p>
    <w:p w:rsidR="00C63E30" w:rsidRDefault="00C63E30" w:rsidP="00C63E30">
      <w:pPr>
        <w:pStyle w:val="af"/>
        <w:tabs>
          <w:tab w:val="left" w:pos="851"/>
          <w:tab w:val="left" w:pos="5906"/>
          <w:tab w:val="left" w:pos="8530"/>
        </w:tabs>
        <w:spacing w:before="1"/>
        <w:ind w:left="0" w:firstLine="708"/>
        <w:rPr>
          <w:sz w:val="28"/>
          <w:szCs w:val="28"/>
        </w:rPr>
      </w:pPr>
      <w:r>
        <w:rPr>
          <w:sz w:val="28"/>
        </w:rPr>
        <w:t xml:space="preserve">  2.8</w:t>
      </w:r>
      <w:r w:rsidR="001B01D9">
        <w:rPr>
          <w:sz w:val="28"/>
        </w:rPr>
        <w:t>.</w:t>
      </w:r>
      <w:r>
        <w:rPr>
          <w:sz w:val="28"/>
        </w:rPr>
        <w:t xml:space="preserve"> Установить территориальную зону </w:t>
      </w:r>
      <w:r>
        <w:rPr>
          <w:sz w:val="28"/>
          <w:szCs w:val="28"/>
        </w:rPr>
        <w:t>ОД</w:t>
      </w:r>
      <w:r w:rsidRPr="00DA1487">
        <w:rPr>
          <w:sz w:val="28"/>
          <w:szCs w:val="28"/>
        </w:rPr>
        <w:t xml:space="preserve">-1. </w:t>
      </w:r>
      <w:r w:rsidRPr="00C24408">
        <w:rPr>
          <w:sz w:val="28"/>
          <w:szCs w:val="28"/>
        </w:rPr>
        <w:t>Зона делового, общественного и коммерческого назначения</w:t>
      </w:r>
      <w:r>
        <w:rPr>
          <w:sz w:val="28"/>
          <w:szCs w:val="28"/>
        </w:rPr>
        <w:t xml:space="preserve"> в отношении территории </w:t>
      </w:r>
      <w:r w:rsidRPr="00750132">
        <w:rPr>
          <w:sz w:val="28"/>
          <w:szCs w:val="28"/>
        </w:rPr>
        <w:t xml:space="preserve">между </w:t>
      </w:r>
      <w:r>
        <w:rPr>
          <w:sz w:val="28"/>
          <w:szCs w:val="28"/>
        </w:rPr>
        <w:t xml:space="preserve">земельными участками с кадастровыми номерами </w:t>
      </w:r>
      <w:r w:rsidRPr="00C63E30">
        <w:rPr>
          <w:sz w:val="28"/>
          <w:szCs w:val="28"/>
        </w:rPr>
        <w:t>26:11:020141:11</w:t>
      </w:r>
      <w:r w:rsidRPr="00750132">
        <w:rPr>
          <w:sz w:val="28"/>
          <w:szCs w:val="28"/>
        </w:rPr>
        <w:t xml:space="preserve"> и </w:t>
      </w:r>
      <w:r w:rsidRPr="00C63E30">
        <w:rPr>
          <w:sz w:val="28"/>
          <w:szCs w:val="28"/>
        </w:rPr>
        <w:t>26:11:020141:295</w:t>
      </w:r>
      <w:r>
        <w:rPr>
          <w:sz w:val="28"/>
          <w:szCs w:val="28"/>
        </w:rPr>
        <w:t>;</w:t>
      </w:r>
    </w:p>
    <w:p w:rsidR="00BB395F" w:rsidRDefault="00C63E30" w:rsidP="00C63E30">
      <w:pPr>
        <w:pStyle w:val="af"/>
        <w:tabs>
          <w:tab w:val="left" w:pos="851"/>
          <w:tab w:val="left" w:pos="5906"/>
          <w:tab w:val="left" w:pos="8530"/>
        </w:tabs>
        <w:spacing w:before="1"/>
        <w:ind w:left="0" w:firstLine="708"/>
        <w:rPr>
          <w:sz w:val="28"/>
        </w:rPr>
      </w:pPr>
      <w:r>
        <w:rPr>
          <w:sz w:val="28"/>
          <w:szCs w:val="28"/>
        </w:rPr>
        <w:t xml:space="preserve">  2.9. </w:t>
      </w:r>
      <w:r>
        <w:rPr>
          <w:sz w:val="28"/>
        </w:rPr>
        <w:t xml:space="preserve">Установить территориальную зону </w:t>
      </w:r>
      <w:r w:rsidRPr="00496F53">
        <w:rPr>
          <w:sz w:val="28"/>
          <w:szCs w:val="28"/>
        </w:rPr>
        <w:t xml:space="preserve">Ж-3. Зона застройки </w:t>
      </w:r>
      <w:proofErr w:type="spellStart"/>
      <w:r w:rsidRPr="00496F53">
        <w:rPr>
          <w:sz w:val="28"/>
          <w:szCs w:val="28"/>
        </w:rPr>
        <w:t>среднеэтажными</w:t>
      </w:r>
      <w:proofErr w:type="spellEnd"/>
      <w:r w:rsidRPr="00496F53">
        <w:rPr>
          <w:sz w:val="28"/>
          <w:szCs w:val="28"/>
        </w:rPr>
        <w:t xml:space="preserve"> многоквартирными домами</w:t>
      </w:r>
      <w:r w:rsidRPr="001B01D9">
        <w:rPr>
          <w:sz w:val="28"/>
        </w:rPr>
        <w:t xml:space="preserve"> </w:t>
      </w:r>
      <w:r>
        <w:rPr>
          <w:sz w:val="28"/>
        </w:rPr>
        <w:t xml:space="preserve">в отношении </w:t>
      </w:r>
      <w:r w:rsidRPr="00740813">
        <w:rPr>
          <w:sz w:val="28"/>
        </w:rPr>
        <w:t>земельн</w:t>
      </w:r>
      <w:r>
        <w:rPr>
          <w:sz w:val="28"/>
        </w:rPr>
        <w:t>ого</w:t>
      </w:r>
      <w:r w:rsidRPr="00740813">
        <w:rPr>
          <w:sz w:val="28"/>
        </w:rPr>
        <w:t xml:space="preserve"> участк</w:t>
      </w:r>
      <w:r>
        <w:rPr>
          <w:sz w:val="28"/>
        </w:rPr>
        <w:t>а</w:t>
      </w:r>
      <w:r w:rsidRPr="00740813">
        <w:rPr>
          <w:sz w:val="28"/>
        </w:rPr>
        <w:t xml:space="preserve"> с кадастровым номер</w:t>
      </w:r>
      <w:r>
        <w:rPr>
          <w:sz w:val="28"/>
        </w:rPr>
        <w:t>о</w:t>
      </w:r>
      <w:r w:rsidRPr="00740813">
        <w:rPr>
          <w:sz w:val="28"/>
        </w:rPr>
        <w:t>м</w:t>
      </w:r>
      <w:r>
        <w:rPr>
          <w:sz w:val="28"/>
        </w:rPr>
        <w:t xml:space="preserve"> </w:t>
      </w:r>
      <w:r w:rsidRPr="00C63E30">
        <w:rPr>
          <w:sz w:val="28"/>
        </w:rPr>
        <w:t>26:11:021501:277</w:t>
      </w:r>
      <w:r>
        <w:rPr>
          <w:sz w:val="28"/>
        </w:rPr>
        <w:t>.</w:t>
      </w:r>
    </w:p>
    <w:p w:rsidR="00057F87" w:rsidRDefault="00057F87" w:rsidP="00C01CD5">
      <w:pPr>
        <w:pStyle w:val="af"/>
        <w:tabs>
          <w:tab w:val="left" w:pos="851"/>
          <w:tab w:val="left" w:pos="1518"/>
        </w:tabs>
        <w:ind w:left="0" w:firstLine="0"/>
        <w:rPr>
          <w:sz w:val="28"/>
        </w:rPr>
      </w:pPr>
    </w:p>
    <w:p w:rsidR="00057F87" w:rsidRDefault="00591428" w:rsidP="00591428">
      <w:pPr>
        <w:pStyle w:val="af"/>
        <w:tabs>
          <w:tab w:val="left" w:pos="851"/>
          <w:tab w:val="left" w:pos="1518"/>
        </w:tabs>
        <w:ind w:left="0" w:firstLine="0"/>
        <w:jc w:val="center"/>
        <w:rPr>
          <w:sz w:val="28"/>
        </w:rPr>
      </w:pPr>
      <w:r>
        <w:rPr>
          <w:sz w:val="28"/>
        </w:rPr>
        <w:t>___________________</w:t>
      </w:r>
    </w:p>
    <w:sectPr w:rsidR="00057F87" w:rsidSect="00C710C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7C" w:rsidRDefault="00F8257C" w:rsidP="00562E2E">
      <w:pPr>
        <w:spacing w:line="240" w:lineRule="auto"/>
      </w:pPr>
      <w:r>
        <w:separator/>
      </w:r>
    </w:p>
  </w:endnote>
  <w:endnote w:type="continuationSeparator" w:id="0">
    <w:p w:rsidR="00F8257C" w:rsidRDefault="00F8257C"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7C" w:rsidRDefault="00F8257C" w:rsidP="00562E2E">
      <w:pPr>
        <w:spacing w:line="240" w:lineRule="auto"/>
      </w:pPr>
      <w:r>
        <w:separator/>
      </w:r>
    </w:p>
  </w:footnote>
  <w:footnote w:type="continuationSeparator" w:id="0">
    <w:p w:rsidR="00F8257C" w:rsidRDefault="00F8257C" w:rsidP="00562E2E">
      <w:pPr>
        <w:spacing w:line="240" w:lineRule="auto"/>
      </w:pPr>
      <w:r>
        <w:continuationSeparator/>
      </w:r>
    </w:p>
  </w:footnote>
  <w:footnote w:id="1">
    <w:p w:rsidR="00FF6BC6" w:rsidRPr="00554692" w:rsidRDefault="00FF6BC6" w:rsidP="00692E23">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391"/>
      <w:docPartObj>
        <w:docPartGallery w:val="Page Numbers (Top of Page)"/>
        <w:docPartUnique/>
      </w:docPartObj>
    </w:sdtPr>
    <w:sdtEndPr/>
    <w:sdtContent>
      <w:p w:rsidR="00FF6BC6" w:rsidRDefault="00FF6BC6">
        <w:pPr>
          <w:pStyle w:val="a6"/>
          <w:jc w:val="center"/>
        </w:pPr>
        <w:r>
          <w:fldChar w:fldCharType="begin"/>
        </w:r>
        <w:r>
          <w:instrText>PAGE   \* MERGEFORMAT</w:instrText>
        </w:r>
        <w:r>
          <w:fldChar w:fldCharType="separate"/>
        </w:r>
        <w:r w:rsidR="0083502A">
          <w:rPr>
            <w:noProof/>
          </w:rPr>
          <w:t>6</w:t>
        </w:r>
        <w:r>
          <w:fldChar w:fldCharType="end"/>
        </w:r>
      </w:p>
    </w:sdtContent>
  </w:sdt>
  <w:p w:rsidR="00FF6BC6" w:rsidRDefault="00FF6BC6">
    <w:pPr>
      <w:pStyle w:val="a6"/>
    </w:pPr>
  </w:p>
  <w:p w:rsidR="00FF6BC6" w:rsidRDefault="00FF6B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12C33"/>
    <w:rsid w:val="00013203"/>
    <w:rsid w:val="000205B5"/>
    <w:rsid w:val="00052F0D"/>
    <w:rsid w:val="00054EC0"/>
    <w:rsid w:val="00057F87"/>
    <w:rsid w:val="000625EB"/>
    <w:rsid w:val="00066F60"/>
    <w:rsid w:val="00067B45"/>
    <w:rsid w:val="0009436C"/>
    <w:rsid w:val="000D7839"/>
    <w:rsid w:val="000E1012"/>
    <w:rsid w:val="000E5200"/>
    <w:rsid w:val="000F0D59"/>
    <w:rsid w:val="00105F53"/>
    <w:rsid w:val="00110239"/>
    <w:rsid w:val="00112B81"/>
    <w:rsid w:val="0013612C"/>
    <w:rsid w:val="001426BC"/>
    <w:rsid w:val="0014271B"/>
    <w:rsid w:val="001427DE"/>
    <w:rsid w:val="0016355C"/>
    <w:rsid w:val="00167375"/>
    <w:rsid w:val="00174245"/>
    <w:rsid w:val="00180A7F"/>
    <w:rsid w:val="00181951"/>
    <w:rsid w:val="001B01D9"/>
    <w:rsid w:val="001B6822"/>
    <w:rsid w:val="00200B58"/>
    <w:rsid w:val="002010D8"/>
    <w:rsid w:val="00244950"/>
    <w:rsid w:val="00271CF5"/>
    <w:rsid w:val="002D01F3"/>
    <w:rsid w:val="002E0999"/>
    <w:rsid w:val="002E50A8"/>
    <w:rsid w:val="002F5C3A"/>
    <w:rsid w:val="00321536"/>
    <w:rsid w:val="003402B9"/>
    <w:rsid w:val="00342B26"/>
    <w:rsid w:val="00354F03"/>
    <w:rsid w:val="00396D46"/>
    <w:rsid w:val="003A34C2"/>
    <w:rsid w:val="003D20A9"/>
    <w:rsid w:val="003D4C2A"/>
    <w:rsid w:val="003F086B"/>
    <w:rsid w:val="003F13BA"/>
    <w:rsid w:val="003F1E44"/>
    <w:rsid w:val="00414C5C"/>
    <w:rsid w:val="00415EA4"/>
    <w:rsid w:val="00416D8F"/>
    <w:rsid w:val="00423EE5"/>
    <w:rsid w:val="004242B2"/>
    <w:rsid w:val="00426E21"/>
    <w:rsid w:val="00442C36"/>
    <w:rsid w:val="004435F9"/>
    <w:rsid w:val="00446946"/>
    <w:rsid w:val="004757AE"/>
    <w:rsid w:val="00484BEF"/>
    <w:rsid w:val="00495AE6"/>
    <w:rsid w:val="004A21FB"/>
    <w:rsid w:val="00520D68"/>
    <w:rsid w:val="005318A1"/>
    <w:rsid w:val="005324B8"/>
    <w:rsid w:val="00555DE7"/>
    <w:rsid w:val="00562E2E"/>
    <w:rsid w:val="0058474D"/>
    <w:rsid w:val="00591428"/>
    <w:rsid w:val="005C363D"/>
    <w:rsid w:val="005D5A2C"/>
    <w:rsid w:val="005E0739"/>
    <w:rsid w:val="005F41F8"/>
    <w:rsid w:val="00603129"/>
    <w:rsid w:val="00624E91"/>
    <w:rsid w:val="00642150"/>
    <w:rsid w:val="006429D1"/>
    <w:rsid w:val="006443AE"/>
    <w:rsid w:val="00654D49"/>
    <w:rsid w:val="00656D9A"/>
    <w:rsid w:val="00661D4B"/>
    <w:rsid w:val="006629F4"/>
    <w:rsid w:val="0066486F"/>
    <w:rsid w:val="00664CE8"/>
    <w:rsid w:val="00664E9C"/>
    <w:rsid w:val="00667C61"/>
    <w:rsid w:val="006803E0"/>
    <w:rsid w:val="00692B4D"/>
    <w:rsid w:val="00692E23"/>
    <w:rsid w:val="006933E5"/>
    <w:rsid w:val="006B1AF5"/>
    <w:rsid w:val="006C23CF"/>
    <w:rsid w:val="006C24DD"/>
    <w:rsid w:val="00700960"/>
    <w:rsid w:val="00701412"/>
    <w:rsid w:val="00703318"/>
    <w:rsid w:val="007210B5"/>
    <w:rsid w:val="00740813"/>
    <w:rsid w:val="00750132"/>
    <w:rsid w:val="0076683D"/>
    <w:rsid w:val="00786D83"/>
    <w:rsid w:val="007A42F8"/>
    <w:rsid w:val="007B39DE"/>
    <w:rsid w:val="007B709C"/>
    <w:rsid w:val="007D2596"/>
    <w:rsid w:val="007F1BE0"/>
    <w:rsid w:val="007F4BD2"/>
    <w:rsid w:val="007F66C2"/>
    <w:rsid w:val="0081005E"/>
    <w:rsid w:val="00814980"/>
    <w:rsid w:val="00817450"/>
    <w:rsid w:val="0083502A"/>
    <w:rsid w:val="0089171E"/>
    <w:rsid w:val="008A0029"/>
    <w:rsid w:val="008A6895"/>
    <w:rsid w:val="008C1F34"/>
    <w:rsid w:val="008C47BC"/>
    <w:rsid w:val="008E1CE7"/>
    <w:rsid w:val="008E3279"/>
    <w:rsid w:val="009131B1"/>
    <w:rsid w:val="00946878"/>
    <w:rsid w:val="00966645"/>
    <w:rsid w:val="009704E5"/>
    <w:rsid w:val="00973A62"/>
    <w:rsid w:val="0097486C"/>
    <w:rsid w:val="00975F65"/>
    <w:rsid w:val="00991ECD"/>
    <w:rsid w:val="00997326"/>
    <w:rsid w:val="009B1CD4"/>
    <w:rsid w:val="009C478F"/>
    <w:rsid w:val="009D18B0"/>
    <w:rsid w:val="009D6A1D"/>
    <w:rsid w:val="009D7C5B"/>
    <w:rsid w:val="009E4BF7"/>
    <w:rsid w:val="009E734F"/>
    <w:rsid w:val="009E7E9D"/>
    <w:rsid w:val="009F5BCD"/>
    <w:rsid w:val="00A16F9E"/>
    <w:rsid w:val="00A23D85"/>
    <w:rsid w:val="00A378E4"/>
    <w:rsid w:val="00A51AAB"/>
    <w:rsid w:val="00A5583A"/>
    <w:rsid w:val="00A64842"/>
    <w:rsid w:val="00A65F03"/>
    <w:rsid w:val="00A87CB4"/>
    <w:rsid w:val="00AB7567"/>
    <w:rsid w:val="00AB7584"/>
    <w:rsid w:val="00AC0E89"/>
    <w:rsid w:val="00AC4E12"/>
    <w:rsid w:val="00AC6B1E"/>
    <w:rsid w:val="00AC7F32"/>
    <w:rsid w:val="00AD3EDE"/>
    <w:rsid w:val="00AF0AF6"/>
    <w:rsid w:val="00AF44B1"/>
    <w:rsid w:val="00B10D6F"/>
    <w:rsid w:val="00B13375"/>
    <w:rsid w:val="00B207EB"/>
    <w:rsid w:val="00B3408B"/>
    <w:rsid w:val="00B4749B"/>
    <w:rsid w:val="00B85ECB"/>
    <w:rsid w:val="00BB395F"/>
    <w:rsid w:val="00BD2843"/>
    <w:rsid w:val="00BD318F"/>
    <w:rsid w:val="00BD45F9"/>
    <w:rsid w:val="00BE0B52"/>
    <w:rsid w:val="00BE11CD"/>
    <w:rsid w:val="00BF525E"/>
    <w:rsid w:val="00C01CD5"/>
    <w:rsid w:val="00C141B9"/>
    <w:rsid w:val="00C32CAF"/>
    <w:rsid w:val="00C63E30"/>
    <w:rsid w:val="00C710CE"/>
    <w:rsid w:val="00C725D1"/>
    <w:rsid w:val="00C72FBC"/>
    <w:rsid w:val="00C7488B"/>
    <w:rsid w:val="00C85A0B"/>
    <w:rsid w:val="00CA6504"/>
    <w:rsid w:val="00CB5E60"/>
    <w:rsid w:val="00CC31B6"/>
    <w:rsid w:val="00CC5428"/>
    <w:rsid w:val="00CE08C7"/>
    <w:rsid w:val="00D02137"/>
    <w:rsid w:val="00D02CB6"/>
    <w:rsid w:val="00D44D9B"/>
    <w:rsid w:val="00D4711A"/>
    <w:rsid w:val="00D51BD9"/>
    <w:rsid w:val="00D641D3"/>
    <w:rsid w:val="00D677D8"/>
    <w:rsid w:val="00D74B22"/>
    <w:rsid w:val="00D83B7C"/>
    <w:rsid w:val="00D85937"/>
    <w:rsid w:val="00D85CB6"/>
    <w:rsid w:val="00D9290A"/>
    <w:rsid w:val="00DC16D6"/>
    <w:rsid w:val="00DC4CCD"/>
    <w:rsid w:val="00DE192D"/>
    <w:rsid w:val="00DE59DC"/>
    <w:rsid w:val="00DF6582"/>
    <w:rsid w:val="00E03C2F"/>
    <w:rsid w:val="00E177E0"/>
    <w:rsid w:val="00E448FC"/>
    <w:rsid w:val="00E54CDA"/>
    <w:rsid w:val="00E61193"/>
    <w:rsid w:val="00E62E91"/>
    <w:rsid w:val="00E75B2A"/>
    <w:rsid w:val="00E92B4C"/>
    <w:rsid w:val="00EA45EC"/>
    <w:rsid w:val="00EA6BB6"/>
    <w:rsid w:val="00EC2274"/>
    <w:rsid w:val="00ED0B55"/>
    <w:rsid w:val="00ED71F7"/>
    <w:rsid w:val="00ED7411"/>
    <w:rsid w:val="00EE05D7"/>
    <w:rsid w:val="00EF3C87"/>
    <w:rsid w:val="00F07AC5"/>
    <w:rsid w:val="00F22319"/>
    <w:rsid w:val="00F66147"/>
    <w:rsid w:val="00F8257C"/>
    <w:rsid w:val="00F97D52"/>
    <w:rsid w:val="00FE40A6"/>
    <w:rsid w:val="00FE66E2"/>
    <w:rsid w:val="00FF462D"/>
    <w:rsid w:val="00FF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5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5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ksd</cp:lastModifiedBy>
  <cp:revision>7</cp:revision>
  <cp:lastPrinted>2024-06-27T12:02:00Z</cp:lastPrinted>
  <dcterms:created xsi:type="dcterms:W3CDTF">2024-06-27T11:37:00Z</dcterms:created>
  <dcterms:modified xsi:type="dcterms:W3CDTF">2024-06-27T13:16:00Z</dcterms:modified>
</cp:coreProperties>
</file>