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34" w:rsidRDefault="00AE5C34" w:rsidP="00AE5C34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 А Ц И Я                     </w:t>
      </w:r>
    </w:p>
    <w:p w:rsidR="00AE5C34" w:rsidRDefault="00AE5C34" w:rsidP="00AE5C34">
      <w:pPr>
        <w:spacing w:after="12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работе с обращениями  граждан, поступивших  в администрацию Шпаковского муниципального округа за 9 месяцев 2021 года</w:t>
      </w:r>
    </w:p>
    <w:p w:rsidR="00AE5C34" w:rsidRDefault="00AE5C34" w:rsidP="00AE5C34">
      <w:pPr>
        <w:spacing w:after="12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E5C34" w:rsidRDefault="00AE5C34" w:rsidP="00AE5C34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рассмотрению обращений граждан в администрации Шпаковского муниципального округа организована в соответствии с требованиями  Федерального закона от 02.05.2006 года № 59-ФЗ «О порядке рассмотрения обращений граждан Российской Федерации, Закона Ставропольского края от 12.11.2008 № 80-кз «О дополнительных гарантиях права граждан Российской Федерации на обращение в Ставропольском крае». </w:t>
      </w:r>
    </w:p>
    <w:p w:rsidR="00AE5C34" w:rsidRPr="00AE5C34" w:rsidRDefault="00AE5C34" w:rsidP="00AE5C34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 </w:t>
      </w:r>
      <w:r w:rsidR="00344FA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344FA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2021 года  в администрацию  округа поступило  </w:t>
      </w:r>
      <w:r w:rsidRPr="00AE5C34">
        <w:rPr>
          <w:rFonts w:ascii="Times New Roman" w:hAnsi="Times New Roman"/>
          <w:b/>
          <w:sz w:val="28"/>
          <w:szCs w:val="28"/>
        </w:rPr>
        <w:t>2966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письменных обращения граждан  </w:t>
      </w:r>
      <w:r w:rsidRPr="00AE5C34">
        <w:rPr>
          <w:rFonts w:ascii="Times New Roman" w:hAnsi="Times New Roman"/>
          <w:b/>
          <w:color w:val="000000" w:themeColor="text1"/>
          <w:sz w:val="28"/>
          <w:szCs w:val="28"/>
        </w:rPr>
        <w:t>(в 2020г.-1615)</w:t>
      </w:r>
      <w:r w:rsidRPr="00AE5C34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 управления  по работе с обращениями граждан аппарата Правительства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AE5C34">
        <w:rPr>
          <w:rFonts w:ascii="Times New Roman" w:hAnsi="Times New Roman"/>
          <w:b/>
          <w:color w:val="000000" w:themeColor="text1"/>
          <w:sz w:val="28"/>
          <w:szCs w:val="28"/>
        </w:rPr>
        <w:t>729 (в 2020г.- 536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E5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«Телефон доверия Губернатора Ставропольского края-</w:t>
      </w:r>
      <w:r w:rsidRPr="00AE5C34">
        <w:rPr>
          <w:rFonts w:ascii="Times New Roman" w:hAnsi="Times New Roman"/>
          <w:b/>
          <w:sz w:val="28"/>
          <w:szCs w:val="28"/>
        </w:rPr>
        <w:t>226</w:t>
      </w:r>
      <w:r w:rsidRPr="00AE5C3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(в 2020 г.-346)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пересланные из Администрации Президента РФ- </w:t>
      </w:r>
      <w:r w:rsidRPr="00AE5C34">
        <w:rPr>
          <w:rFonts w:ascii="Times New Roman" w:hAnsi="Times New Roman"/>
          <w:b/>
          <w:sz w:val="28"/>
          <w:szCs w:val="28"/>
        </w:rPr>
        <w:t>270</w:t>
      </w:r>
      <w:r w:rsidRPr="00AE5C3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(в 2020 г. - 214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AE5C34" w:rsidRDefault="00AE5C34" w:rsidP="00AE5C34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официальный сайт администрации поступило </w:t>
      </w:r>
      <w:r w:rsidRPr="00AE5C34">
        <w:rPr>
          <w:rFonts w:ascii="Times New Roman" w:hAnsi="Times New Roman"/>
          <w:b/>
          <w:sz w:val="28"/>
          <w:szCs w:val="28"/>
        </w:rPr>
        <w:t xml:space="preserve">481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обращение  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AE5C34">
        <w:rPr>
          <w:rFonts w:ascii="Times New Roman" w:hAnsi="Times New Roman"/>
          <w:b/>
          <w:color w:val="000000" w:themeColor="text1"/>
          <w:sz w:val="28"/>
          <w:szCs w:val="28"/>
        </w:rPr>
        <w:t>(в 2020г.-167)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E5C34" w:rsidRDefault="00AE5C34" w:rsidP="00AE5C34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Все поступившие заявления были направлены в соответствующие структурные подразделения администрации округа для принятия необходимых мер.</w:t>
      </w:r>
    </w:p>
    <w:p w:rsidR="00AE5C34" w:rsidRDefault="00AE5C34" w:rsidP="00AE5C34">
      <w:pPr>
        <w:spacing w:after="12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Большую часть обращений составляют обращения по благоустройству территорий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-904.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частности,  вопросы касались ремонта автомобильных дорог, обустройства уличного освещения. Вместе с тем, граждане просят установить на опасных участках и вблизи социальных объектов светофоры, дорожные знаки, ограждения и искусственные неровности. Высказывались просьбы об оснащении инфраструктурой новых микрорайонов, подведении коммуникаций и обустройстве  остановочных павильонов.  </w:t>
      </w:r>
    </w:p>
    <w:p w:rsidR="00AE5C34" w:rsidRDefault="00AE5C34" w:rsidP="00AE5C34">
      <w:pPr>
        <w:spacing w:after="12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По вопросам оказания различных видов социальной и материальной помощи обратилось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625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человека.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Обратившиеся просили о  социальной поддержке в решении проблем реализации социальных гарантий и льгот, установленных действующим законодательством. Многочисленными явились вопросы социальной поддержки семьям с детьми (выплата «детских» пособий.)</w:t>
      </w:r>
    </w:p>
    <w:p w:rsidR="00AE5C34" w:rsidRDefault="00AE5C34" w:rsidP="00AE5C34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 доступности дошкольного и общего образования и строительства образовательных объектов в населенных пунктах Шпаковского округа в администрацию поступило </w:t>
      </w:r>
      <w:r w:rsidRPr="00AE5C34">
        <w:rPr>
          <w:rFonts w:ascii="Times New Roman" w:hAnsi="Times New Roman"/>
          <w:b/>
          <w:sz w:val="28"/>
          <w:szCs w:val="28"/>
        </w:rPr>
        <w:t>238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обращений. Также в данную категорию включены обращения жителей по вопросам предоставления места в общеобразовательных организациях, территориально расположенных в непосредственной близости от проживания. Вместе с тем,  авторы обращений затрагивали вопросы деятельности 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етских дошкольных образовательных организаций и общеобразовательных школ. </w:t>
      </w:r>
    </w:p>
    <w:p w:rsidR="00AE5C34" w:rsidRDefault="00AE5C34" w:rsidP="00AE5C34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Кроме того, поступали обращения по </w:t>
      </w:r>
      <w:proofErr w:type="gramStart"/>
      <w:r>
        <w:rPr>
          <w:rFonts w:ascii="Times New Roman" w:hAnsi="Times New Roman"/>
          <w:sz w:val="28"/>
          <w:szCs w:val="28"/>
        </w:rPr>
        <w:t>земельным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вопросам-</w:t>
      </w:r>
      <w:r w:rsidRPr="00AE5C34">
        <w:rPr>
          <w:rFonts w:ascii="Times New Roman" w:hAnsi="Times New Roman"/>
          <w:b/>
          <w:sz w:val="28"/>
          <w:szCs w:val="28"/>
        </w:rPr>
        <w:t>259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Большинство заявителей высказывают просьбы о выделении земельных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участков для различных целей или жалуются на отказ в их предоставлении, просят в досудебном порядке оказать помощь в разрешении земельных споров, касающихся арендных отношений, установления границ, изменения вида разрешенного использования земельных участков. </w:t>
      </w:r>
    </w:p>
    <w:p w:rsidR="00AE5C34" w:rsidRDefault="00AE5C34" w:rsidP="00AE5C34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5C34">
        <w:rPr>
          <w:rFonts w:ascii="Times New Roman" w:hAnsi="Times New Roman"/>
          <w:b/>
          <w:sz w:val="28"/>
          <w:szCs w:val="28"/>
          <w:shd w:val="clear" w:color="auto" w:fill="FFFFFF"/>
        </w:rPr>
        <w:t>94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обращения поступило по вопросам постановки на жилищный учет и в целом улучшения жилищных условий граждан.</w:t>
      </w:r>
    </w:p>
    <w:p w:rsidR="00AE5C34" w:rsidRDefault="00AE5C34" w:rsidP="00AE5C34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Также, поступил</w:t>
      </w:r>
      <w:r w:rsidR="008B20B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C34">
        <w:rPr>
          <w:rFonts w:ascii="Times New Roman" w:hAnsi="Times New Roman"/>
          <w:b/>
          <w:sz w:val="28"/>
          <w:szCs w:val="28"/>
        </w:rPr>
        <w:t>149</w:t>
      </w:r>
      <w:r>
        <w:rPr>
          <w:rFonts w:ascii="Times New Roman" w:hAnsi="Times New Roman"/>
          <w:sz w:val="28"/>
          <w:szCs w:val="28"/>
        </w:rPr>
        <w:t xml:space="preserve"> обращений по вопросам оплаты услуг ЖКХ,  газификации, электроснабжения, подведения коммуникаций к домовладениям и работы общественного транспорта.</w:t>
      </w:r>
    </w:p>
    <w:p w:rsidR="00AE5C34" w:rsidRDefault="00AE5C34" w:rsidP="00AE5C34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</w:t>
      </w:r>
      <w:r w:rsidR="008B20B4">
        <w:rPr>
          <w:rFonts w:ascii="Times New Roman" w:hAnsi="Times New Roman"/>
          <w:sz w:val="28"/>
          <w:szCs w:val="28"/>
        </w:rPr>
        <w:t>о стоит</w:t>
      </w:r>
      <w:r>
        <w:rPr>
          <w:rFonts w:ascii="Times New Roman" w:hAnsi="Times New Roman"/>
          <w:sz w:val="28"/>
          <w:szCs w:val="28"/>
        </w:rPr>
        <w:t xml:space="preserve"> вопрос</w:t>
      </w:r>
      <w:r w:rsidR="008B20B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8B20B4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 жителей Шпаковского муниципального округа  о водоснабжении-</w:t>
      </w:r>
      <w:r w:rsidRPr="00AE5C34">
        <w:rPr>
          <w:rFonts w:ascii="Times New Roman" w:hAnsi="Times New Roman"/>
          <w:b/>
          <w:sz w:val="28"/>
          <w:szCs w:val="28"/>
        </w:rPr>
        <w:t>221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AE5C34" w:rsidRDefault="00AE5C34" w:rsidP="00AE5C34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Авторы </w:t>
      </w:r>
      <w:r w:rsidRPr="00AE5C34">
        <w:rPr>
          <w:rFonts w:ascii="Times New Roman" w:hAnsi="Times New Roman"/>
          <w:b/>
          <w:sz w:val="28"/>
          <w:szCs w:val="28"/>
        </w:rPr>
        <w:t>86</w:t>
      </w:r>
      <w:r>
        <w:rPr>
          <w:rFonts w:ascii="Times New Roman" w:hAnsi="Times New Roman"/>
          <w:sz w:val="28"/>
          <w:szCs w:val="28"/>
        </w:rPr>
        <w:t xml:space="preserve"> обращений затрагивают проблему угрозы населения со стороны бродячих животных. При этом просят о применении гуманных методов их отлова и содержания, сдерживании роста их популяции.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E5C34" w:rsidRDefault="00AE5C34" w:rsidP="00AE5C34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злободневной является проблема нарушения правил содержания животных на личных подворьях.</w:t>
      </w:r>
    </w:p>
    <w:p w:rsidR="00AE5C34" w:rsidRDefault="00AE5C34" w:rsidP="00AE5C34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поступившие жалобы рассмотрены. Заявителям подготовлены ответы по поставленным в обращениях вопросам, а также, в соответствии с законодательством, направлены на рассмотрение по компетенции.</w:t>
      </w:r>
    </w:p>
    <w:p w:rsidR="00AE5C34" w:rsidRDefault="00AE5C34" w:rsidP="00AE5C34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заявлениями, жалобами и предложениями граждан, поступающими в администрацию Шпаковского муниципального округа, в том числе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сроками и качеством их рассмотрения, продолжается.</w:t>
      </w:r>
      <w:r>
        <w:rPr>
          <w:rFonts w:ascii="Times New Roman" w:hAnsi="Times New Roman"/>
          <w:sz w:val="28"/>
          <w:szCs w:val="28"/>
        </w:rPr>
        <w:tab/>
      </w:r>
    </w:p>
    <w:p w:rsidR="00AE5C34" w:rsidRDefault="00AE5C34" w:rsidP="00AE5C34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2F3051" w:rsidRDefault="002F3051"/>
    <w:sectPr w:rsidR="002F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2C"/>
    <w:rsid w:val="002F3051"/>
    <w:rsid w:val="00344FAA"/>
    <w:rsid w:val="008B20B4"/>
    <w:rsid w:val="009B0D03"/>
    <w:rsid w:val="00AE5C34"/>
    <w:rsid w:val="00F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7</cp:revision>
  <cp:lastPrinted>2021-10-17T05:40:00Z</cp:lastPrinted>
  <dcterms:created xsi:type="dcterms:W3CDTF">2021-10-17T05:29:00Z</dcterms:created>
  <dcterms:modified xsi:type="dcterms:W3CDTF">2021-10-22T12:58:00Z</dcterms:modified>
</cp:coreProperties>
</file>