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0" w:rsidRPr="00AA7ACE" w:rsidRDefault="00610630" w:rsidP="00752774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7ACE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AA7AC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7ACE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610630" w:rsidRPr="00AA7ACE" w:rsidRDefault="00610630" w:rsidP="00752774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A7ACE">
        <w:rPr>
          <w:rFonts w:ascii="Times New Roman" w:hAnsi="Times New Roman"/>
          <w:b/>
          <w:i/>
          <w:sz w:val="28"/>
          <w:szCs w:val="28"/>
        </w:rPr>
        <w:t xml:space="preserve">о работе с обращениями  граждан, поступивших  в администрацию Шпаковского муниципального района за </w:t>
      </w:r>
      <w:r w:rsidR="008E122D" w:rsidRPr="00AA7ACE">
        <w:rPr>
          <w:rFonts w:ascii="Times New Roman" w:hAnsi="Times New Roman"/>
          <w:b/>
          <w:i/>
          <w:sz w:val="28"/>
          <w:szCs w:val="28"/>
        </w:rPr>
        <w:t xml:space="preserve">период с 01 января 2017 по 30 </w:t>
      </w:r>
      <w:bookmarkStart w:id="0" w:name="_GoBack"/>
      <w:bookmarkEnd w:id="0"/>
      <w:r w:rsidR="008E122D" w:rsidRPr="00AA7ACE">
        <w:rPr>
          <w:rFonts w:ascii="Times New Roman" w:hAnsi="Times New Roman"/>
          <w:b/>
          <w:i/>
          <w:sz w:val="28"/>
          <w:szCs w:val="28"/>
        </w:rPr>
        <w:t>сентября 2017г.</w:t>
      </w:r>
    </w:p>
    <w:p w:rsidR="00610630" w:rsidRPr="00AA7ACE" w:rsidRDefault="00610630" w:rsidP="00752774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0630" w:rsidRPr="00AA7ACE" w:rsidRDefault="00610630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610630" w:rsidRPr="00AA7ACE" w:rsidRDefault="00610630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 xml:space="preserve">За </w:t>
      </w:r>
      <w:r w:rsidR="008E122D" w:rsidRPr="00AA7ACE">
        <w:rPr>
          <w:rFonts w:ascii="Times New Roman" w:hAnsi="Times New Roman"/>
          <w:sz w:val="28"/>
          <w:szCs w:val="28"/>
        </w:rPr>
        <w:t>9 месяцев</w:t>
      </w:r>
      <w:r w:rsidRPr="00AA7ACE">
        <w:rPr>
          <w:rFonts w:ascii="Times New Roman" w:hAnsi="Times New Roman"/>
          <w:sz w:val="28"/>
          <w:szCs w:val="28"/>
        </w:rPr>
        <w:t xml:space="preserve"> 2017 года  в администрацию  района поступило  </w:t>
      </w:r>
      <w:r w:rsidR="008E122D" w:rsidRPr="00AA7ACE">
        <w:rPr>
          <w:rFonts w:ascii="Times New Roman" w:hAnsi="Times New Roman"/>
          <w:b/>
          <w:sz w:val="28"/>
          <w:szCs w:val="28"/>
        </w:rPr>
        <w:t>911</w:t>
      </w:r>
      <w:r w:rsidRPr="00AA7ACE">
        <w:rPr>
          <w:rFonts w:ascii="Times New Roman" w:hAnsi="Times New Roman"/>
          <w:sz w:val="28"/>
          <w:szCs w:val="28"/>
        </w:rPr>
        <w:t xml:space="preserve"> письменных обращения граждан,  в том числе и</w:t>
      </w:r>
      <w:r w:rsidRPr="00AA7ACE"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 w:rsidRPr="00AA7ACE">
        <w:rPr>
          <w:rFonts w:ascii="Times New Roman" w:hAnsi="Times New Roman"/>
          <w:sz w:val="28"/>
          <w:szCs w:val="28"/>
        </w:rPr>
        <w:t>Ставропольского края–</w:t>
      </w:r>
      <w:r w:rsidR="008E122D" w:rsidRPr="00AA7ACE">
        <w:rPr>
          <w:rFonts w:ascii="Times New Roman" w:hAnsi="Times New Roman"/>
          <w:b/>
          <w:sz w:val="28"/>
          <w:szCs w:val="28"/>
        </w:rPr>
        <w:t>328</w:t>
      </w:r>
      <w:r w:rsidRPr="00AA7ACE">
        <w:rPr>
          <w:rFonts w:ascii="Times New Roman" w:hAnsi="Times New Roman"/>
          <w:sz w:val="28"/>
          <w:szCs w:val="28"/>
        </w:rPr>
        <w:t xml:space="preserve">, из них от граждан, обратившихся:  </w:t>
      </w:r>
    </w:p>
    <w:p w:rsidR="00610630" w:rsidRPr="00AA7ACE" w:rsidRDefault="00610630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 xml:space="preserve">- на «Телефон доверия Губернатора Ставропольского края»- </w:t>
      </w:r>
      <w:r w:rsidR="008E122D" w:rsidRPr="00AA7ACE">
        <w:rPr>
          <w:rFonts w:ascii="Times New Roman" w:hAnsi="Times New Roman"/>
          <w:b/>
          <w:sz w:val="28"/>
          <w:szCs w:val="28"/>
        </w:rPr>
        <w:t>95</w:t>
      </w:r>
      <w:r w:rsidRPr="00AA7ACE">
        <w:rPr>
          <w:rFonts w:ascii="Times New Roman" w:hAnsi="Times New Roman"/>
          <w:b/>
          <w:sz w:val="28"/>
          <w:szCs w:val="28"/>
        </w:rPr>
        <w:t xml:space="preserve"> </w:t>
      </w:r>
      <w:r w:rsidRPr="00AA7ACE">
        <w:rPr>
          <w:rFonts w:ascii="Times New Roman" w:hAnsi="Times New Roman"/>
          <w:sz w:val="28"/>
          <w:szCs w:val="28"/>
        </w:rPr>
        <w:t xml:space="preserve"> </w:t>
      </w:r>
    </w:p>
    <w:p w:rsidR="00610630" w:rsidRPr="00AA7ACE" w:rsidRDefault="00610630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>- в Администрацию Президента РФ-</w:t>
      </w:r>
      <w:r w:rsidRPr="00AA7ACE">
        <w:rPr>
          <w:rFonts w:ascii="Times New Roman" w:hAnsi="Times New Roman"/>
          <w:b/>
          <w:sz w:val="28"/>
          <w:szCs w:val="28"/>
        </w:rPr>
        <w:t xml:space="preserve"> </w:t>
      </w:r>
      <w:r w:rsidR="008E122D" w:rsidRPr="00AA7ACE">
        <w:rPr>
          <w:rFonts w:ascii="Times New Roman" w:hAnsi="Times New Roman"/>
          <w:b/>
          <w:sz w:val="28"/>
          <w:szCs w:val="28"/>
        </w:rPr>
        <w:t>177</w:t>
      </w:r>
    </w:p>
    <w:p w:rsidR="008E122D" w:rsidRPr="00AA7ACE" w:rsidRDefault="008E122D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>На</w:t>
      </w:r>
      <w:r w:rsidR="00610630" w:rsidRPr="00AA7ACE">
        <w:rPr>
          <w:rFonts w:ascii="Times New Roman" w:hAnsi="Times New Roman"/>
          <w:sz w:val="28"/>
          <w:szCs w:val="28"/>
        </w:rPr>
        <w:t xml:space="preserve"> </w:t>
      </w:r>
      <w:r w:rsidR="00610630" w:rsidRPr="00AA7ACE">
        <w:rPr>
          <w:rFonts w:ascii="Times New Roman" w:hAnsi="Times New Roman"/>
          <w:b/>
          <w:sz w:val="28"/>
          <w:szCs w:val="28"/>
        </w:rPr>
        <w:t>виртуальную приёмную</w:t>
      </w:r>
      <w:r w:rsidR="00610630" w:rsidRPr="00AA7ACE">
        <w:rPr>
          <w:rFonts w:ascii="Times New Roman" w:hAnsi="Times New Roman"/>
          <w:sz w:val="28"/>
          <w:szCs w:val="28"/>
        </w:rPr>
        <w:t xml:space="preserve"> главы района обратилось </w:t>
      </w:r>
      <w:r w:rsidRPr="00AA7ACE">
        <w:rPr>
          <w:rFonts w:ascii="Times New Roman" w:hAnsi="Times New Roman"/>
          <w:b/>
          <w:sz w:val="28"/>
          <w:szCs w:val="28"/>
        </w:rPr>
        <w:t>62</w:t>
      </w:r>
      <w:r w:rsidR="00610630" w:rsidRPr="00AA7ACE">
        <w:rPr>
          <w:rFonts w:ascii="Times New Roman" w:hAnsi="Times New Roman"/>
          <w:sz w:val="28"/>
          <w:szCs w:val="28"/>
        </w:rPr>
        <w:t>человека</w:t>
      </w:r>
      <w:r w:rsidRPr="00AA7ACE">
        <w:rPr>
          <w:rFonts w:ascii="Times New Roman" w:hAnsi="Times New Roman"/>
          <w:sz w:val="28"/>
          <w:szCs w:val="28"/>
        </w:rPr>
        <w:t>.</w:t>
      </w:r>
      <w:r w:rsidR="00610630" w:rsidRPr="00AA7ACE">
        <w:rPr>
          <w:rFonts w:ascii="Times New Roman" w:hAnsi="Times New Roman"/>
          <w:sz w:val="28"/>
          <w:szCs w:val="28"/>
        </w:rPr>
        <w:t xml:space="preserve">  </w:t>
      </w:r>
    </w:p>
    <w:p w:rsidR="00610630" w:rsidRPr="00AA7ACE" w:rsidRDefault="00610630" w:rsidP="00AA7AC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 xml:space="preserve">На </w:t>
      </w:r>
      <w:r w:rsidRPr="00AA7ACE">
        <w:rPr>
          <w:rFonts w:ascii="Times New Roman" w:hAnsi="Times New Roman"/>
          <w:b/>
          <w:sz w:val="28"/>
          <w:szCs w:val="28"/>
        </w:rPr>
        <w:t>«Телефон доверия»</w:t>
      </w:r>
      <w:r w:rsidRPr="00AA7ACE">
        <w:rPr>
          <w:rFonts w:ascii="Times New Roman" w:hAnsi="Times New Roman"/>
          <w:sz w:val="28"/>
          <w:szCs w:val="28"/>
        </w:rPr>
        <w:t xml:space="preserve"> администрации района поступило </w:t>
      </w:r>
      <w:r w:rsidR="008E122D" w:rsidRPr="00AA7ACE">
        <w:rPr>
          <w:rFonts w:ascii="Times New Roman" w:hAnsi="Times New Roman"/>
          <w:b/>
          <w:sz w:val="28"/>
          <w:szCs w:val="28"/>
        </w:rPr>
        <w:t>12</w:t>
      </w:r>
      <w:r w:rsidRPr="00AA7ACE">
        <w:rPr>
          <w:rFonts w:ascii="Times New Roman" w:hAnsi="Times New Roman"/>
          <w:b/>
          <w:sz w:val="28"/>
          <w:szCs w:val="28"/>
        </w:rPr>
        <w:t xml:space="preserve">  </w:t>
      </w:r>
      <w:r w:rsidRPr="00AA7ACE">
        <w:rPr>
          <w:rFonts w:ascii="Times New Roman" w:hAnsi="Times New Roman"/>
          <w:sz w:val="28"/>
          <w:szCs w:val="28"/>
        </w:rPr>
        <w:t>звонков</w:t>
      </w:r>
      <w:r w:rsidR="008E122D" w:rsidRPr="00AA7ACE">
        <w:rPr>
          <w:rFonts w:ascii="Times New Roman" w:hAnsi="Times New Roman"/>
          <w:sz w:val="28"/>
          <w:szCs w:val="28"/>
        </w:rPr>
        <w:t>.</w:t>
      </w:r>
      <w:r w:rsidRPr="00AA7ACE">
        <w:rPr>
          <w:rFonts w:ascii="Times New Roman" w:hAnsi="Times New Roman"/>
          <w:sz w:val="28"/>
          <w:szCs w:val="28"/>
        </w:rPr>
        <w:t xml:space="preserve"> </w:t>
      </w:r>
    </w:p>
    <w:p w:rsidR="00610630" w:rsidRPr="00AA7ACE" w:rsidRDefault="00610630" w:rsidP="00AA7AC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8E122D" w:rsidRPr="00AA7ACE" w:rsidRDefault="003C55E3" w:rsidP="00AA7AC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ab/>
      </w:r>
      <w:r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Положительно решены вопросы по</w:t>
      </w:r>
      <w:r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 xml:space="preserve"> </w:t>
      </w:r>
      <w:r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60</w:t>
      </w:r>
      <w:r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 обращениям, на остальные даны  квалифицированные разъяснения.   </w:t>
      </w:r>
    </w:p>
    <w:p w:rsidR="00610630" w:rsidRPr="00AA7ACE" w:rsidRDefault="00610630" w:rsidP="00AA7A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7ACE">
        <w:rPr>
          <w:rFonts w:ascii="Times New Roman" w:hAnsi="Times New Roman"/>
          <w:sz w:val="28"/>
          <w:szCs w:val="28"/>
        </w:rPr>
        <w:tab/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 По-прежнему большинство граждан поднимают вопросы предоставления  мест в дошкольных образовательных учреждениях детям-(</w:t>
      </w:r>
      <w:r w:rsidR="00F96D53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252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), благоустройства и санитарного  состояния территорий-(</w:t>
      </w:r>
      <w:r w:rsidR="00F96D53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243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), улучшения водоснабжения  населенных пунктов района-(</w:t>
      </w:r>
      <w:r w:rsidR="00F96D53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66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), а так же оказания различных видов социальной и материальной помощи-(</w:t>
      </w:r>
      <w:r w:rsidR="00F96D53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50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) обращени</w:t>
      </w:r>
      <w:r w:rsidR="00AA7ACE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й.</w:t>
      </w:r>
      <w:proofErr w:type="gramStart"/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 .</w:t>
      </w:r>
      <w:proofErr w:type="gramEnd"/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 </w:t>
      </w:r>
      <w:r w:rsidR="00F96D53" w:rsidRPr="00AA7ACE">
        <w:rPr>
          <w:rFonts w:ascii="Times New Roman" w:hAnsi="Times New Roman"/>
          <w:color w:val="414141"/>
          <w:sz w:val="28"/>
          <w:szCs w:val="28"/>
        </w:rPr>
        <w:br/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             По вопросам  улучшения жилищных условий  в администрацию района всего обратил</w:t>
      </w:r>
      <w:r w:rsidR="00AA7ACE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ось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  </w:t>
      </w:r>
      <w:r w:rsidR="00F96D53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37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  человек.        Основной контингент обратившихся  относится к категории многодетных и малоимущих семей, дети-сироты, оставшиеся без попечения родителей, а также граждане, проживающие в ветхом и аварийном жилье, пользующиеся правом   предоставления субсидий для приобретения жилья. </w:t>
      </w:r>
      <w:r w:rsidR="00F96D53" w:rsidRPr="00AA7ACE">
        <w:rPr>
          <w:rFonts w:ascii="Times New Roman" w:hAnsi="Times New Roman"/>
          <w:color w:val="414141"/>
          <w:sz w:val="28"/>
          <w:szCs w:val="28"/>
        </w:rPr>
        <w:br/>
      </w:r>
      <w:r w:rsidR="00AA7ACE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              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По вопросам выделения земельных участков и различным земельным спор</w:t>
      </w:r>
      <w:r w:rsid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ам обратилось </w:t>
      </w:r>
      <w:r w:rsidR="00AA7ACE" w:rsidRPr="00AA7ACE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115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 человек. </w:t>
      </w:r>
      <w:r w:rsidR="00F96D53" w:rsidRPr="00AA7ACE">
        <w:rPr>
          <w:rFonts w:ascii="Times New Roman" w:hAnsi="Times New Roman"/>
          <w:color w:val="414141"/>
          <w:sz w:val="28"/>
          <w:szCs w:val="28"/>
        </w:rPr>
        <w:br/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В основном  в обращениях жители района поднимали  вопросы оформления права собственности на земельные участки, изменения их статуса, высказывали просьбы о выделении земельных участков для ИЖС или жалобы на отказ органов местного самоуправления в предоставлении земли. На  все обращения были даны  разъяснения и рекомендации. </w:t>
      </w:r>
      <w:r w:rsidR="00F96D53" w:rsidRPr="00AA7ACE">
        <w:rPr>
          <w:rFonts w:ascii="Times New Roman" w:hAnsi="Times New Roman"/>
          <w:color w:val="414141"/>
          <w:sz w:val="28"/>
          <w:szCs w:val="28"/>
        </w:rPr>
        <w:br/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           В адрес администрации района поступали заявления граждан и по </w:t>
      </w:r>
      <w:r w:rsidR="00F96D53" w:rsidRPr="00AA7AC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lastRenderedPageBreak/>
        <w:t xml:space="preserve">многим другим проблемам. </w:t>
      </w:r>
      <w:r w:rsidRPr="00AA7ACE">
        <w:rPr>
          <w:rFonts w:ascii="Times New Roman" w:hAnsi="Times New Roman"/>
          <w:sz w:val="28"/>
          <w:szCs w:val="28"/>
        </w:rPr>
        <w:t>Все поступившие жалобы рассмотрены. Заявителям подготовлены ответы по поставленным в обращениях вопросам, а также, в соответствии с законодательством, направлены на рассмотрение по компетенции.</w:t>
      </w:r>
      <w:r w:rsidRPr="00AA7ACE">
        <w:rPr>
          <w:rFonts w:ascii="Times New Roman" w:hAnsi="Times New Roman"/>
          <w:sz w:val="28"/>
          <w:szCs w:val="28"/>
        </w:rPr>
        <w:tab/>
      </w:r>
    </w:p>
    <w:p w:rsidR="00610630" w:rsidRPr="00AA7ACE" w:rsidRDefault="00610630" w:rsidP="00AA7AC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CE">
        <w:rPr>
          <w:rFonts w:ascii="Times New Roman" w:hAnsi="Times New Roman"/>
          <w:color w:val="000000" w:themeColor="text1"/>
          <w:sz w:val="28"/>
          <w:szCs w:val="28"/>
        </w:rPr>
        <w:t>Информация о графике приема граждан главой района, его заместителями, другими должностными лицами, систематически размещается на сайте Шпаковского муниципального района Ставропольского края.</w:t>
      </w:r>
      <w:r w:rsidRPr="00AA7ACE">
        <w:rPr>
          <w:rFonts w:ascii="Times New Roman" w:hAnsi="Times New Roman"/>
          <w:sz w:val="28"/>
          <w:szCs w:val="28"/>
        </w:rPr>
        <w:tab/>
      </w:r>
    </w:p>
    <w:p w:rsidR="00534AB3" w:rsidRPr="00AA7ACE" w:rsidRDefault="00534AB3" w:rsidP="00AA7ACE">
      <w:pPr>
        <w:jc w:val="both"/>
        <w:rPr>
          <w:sz w:val="28"/>
          <w:szCs w:val="28"/>
        </w:rPr>
      </w:pPr>
    </w:p>
    <w:sectPr w:rsidR="00534AB3" w:rsidRPr="00AA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52"/>
    <w:rsid w:val="003C55E3"/>
    <w:rsid w:val="00534AB3"/>
    <w:rsid w:val="00610630"/>
    <w:rsid w:val="00752774"/>
    <w:rsid w:val="008E122D"/>
    <w:rsid w:val="00AA7ACE"/>
    <w:rsid w:val="00EE4B52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2017-10-02T06:00:00Z</dcterms:created>
  <dcterms:modified xsi:type="dcterms:W3CDTF">2017-10-02T06:35:00Z</dcterms:modified>
</cp:coreProperties>
</file>